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43" w:type="dxa"/>
        <w:tblInd w:w="108" w:type="dxa"/>
        <w:tblLook w:val="04A0" w:firstRow="1" w:lastRow="0" w:firstColumn="1" w:lastColumn="0" w:noHBand="0" w:noVBand="1"/>
      </w:tblPr>
      <w:tblGrid>
        <w:gridCol w:w="1163"/>
        <w:gridCol w:w="8080"/>
      </w:tblGrid>
      <w:tr w:rsidR="00D82AA7" w:rsidRPr="002E5C25"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708E91DB"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w:t>
            </w:r>
            <w:r w:rsidR="00AF0232">
              <w:rPr>
                <w:rFonts w:ascii="Meiryo UI" w:eastAsia="Meiryo UI" w:hAnsi="Meiryo UI" w:hint="eastAsia"/>
                <w:bCs/>
                <w:szCs w:val="24"/>
              </w:rPr>
              <w:t>3</w:t>
            </w:r>
            <w:r w:rsidR="00DE2D6E">
              <w:rPr>
                <w:rFonts w:ascii="Meiryo UI" w:eastAsia="Meiryo UI" w:hAnsi="Meiryo UI" w:hint="eastAsia"/>
                <w:bCs/>
                <w:szCs w:val="24"/>
              </w:rPr>
              <w:t>回）</w:t>
            </w:r>
          </w:p>
        </w:tc>
      </w:tr>
      <w:tr w:rsidR="00D82AA7" w:rsidRPr="002E5C25" w14:paraId="637C68EC" w14:textId="77777777" w:rsidTr="0061361C">
        <w:tc>
          <w:tcPr>
            <w:tcW w:w="1163" w:type="dxa"/>
          </w:tcPr>
          <w:p w14:paraId="4BDA6A4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30ADDF18" w:rsidR="00D82AA7" w:rsidRPr="002E5C25" w:rsidRDefault="00D82AA7" w:rsidP="004704D9">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021</w:t>
            </w:r>
            <w:r w:rsidRPr="002E5C25">
              <w:rPr>
                <w:rFonts w:ascii="Meiryo UI" w:eastAsia="Meiryo UI" w:hAnsi="Meiryo UI" w:cs="Meiryo UI" w:hint="eastAsia"/>
                <w:szCs w:val="21"/>
              </w:rPr>
              <w:t>年</w:t>
            </w:r>
            <w:r w:rsidR="00B840FF">
              <w:rPr>
                <w:rFonts w:ascii="Meiryo UI" w:eastAsia="Meiryo UI" w:hAnsi="Meiryo UI" w:cs="Meiryo UI" w:hint="eastAsia"/>
                <w:szCs w:val="21"/>
              </w:rPr>
              <w:t>10</w:t>
            </w:r>
            <w:r w:rsidRPr="002E5C25">
              <w:rPr>
                <w:rFonts w:ascii="Meiryo UI" w:eastAsia="Meiryo UI" w:hAnsi="Meiryo UI" w:cs="Meiryo UI" w:hint="eastAsia"/>
                <w:szCs w:val="21"/>
              </w:rPr>
              <w:t>月</w:t>
            </w:r>
            <w:r w:rsidR="00B840FF">
              <w:rPr>
                <w:rFonts w:ascii="Meiryo UI" w:eastAsia="Meiryo UI" w:hAnsi="Meiryo UI" w:cs="Meiryo UI" w:hint="eastAsia"/>
                <w:szCs w:val="21"/>
              </w:rPr>
              <w:t>12日</w:t>
            </w:r>
            <w:r w:rsidR="003D5DA7">
              <w:rPr>
                <w:rFonts w:ascii="Meiryo UI" w:eastAsia="Meiryo UI" w:hAnsi="Meiryo UI" w:cs="Meiryo UI" w:hint="eastAsia"/>
                <w:szCs w:val="21"/>
              </w:rPr>
              <w:t>（</w:t>
            </w:r>
            <w:r w:rsidR="00B840FF">
              <w:rPr>
                <w:rFonts w:ascii="Meiryo UI" w:eastAsia="Meiryo UI" w:hAnsi="Meiryo UI" w:cs="Meiryo UI" w:hint="eastAsia"/>
                <w:szCs w:val="21"/>
              </w:rPr>
              <w:t>火</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1A010F">
              <w:rPr>
                <w:rFonts w:ascii="Meiryo UI" w:eastAsia="Meiryo UI" w:hAnsi="Meiryo UI" w:cs="Meiryo UI" w:hint="eastAsia"/>
                <w:szCs w:val="21"/>
              </w:rPr>
              <w:t>7</w:t>
            </w:r>
            <w:r w:rsidR="00D9172F">
              <w:rPr>
                <w:rFonts w:ascii="Meiryo UI" w:eastAsia="Meiryo UI" w:hAnsi="Meiryo UI" w:cs="Meiryo UI" w:hint="eastAsia"/>
                <w:szCs w:val="21"/>
              </w:rPr>
              <w:t>:</w:t>
            </w:r>
            <w:r w:rsidR="001A010F">
              <w:rPr>
                <w:rFonts w:ascii="Meiryo UI" w:eastAsia="Meiryo UI" w:hAnsi="Meiryo UI" w:cs="Meiryo UI" w:hint="eastAsia"/>
                <w:szCs w:val="21"/>
              </w:rPr>
              <w:t>10</w:t>
            </w:r>
          </w:p>
        </w:tc>
      </w:tr>
      <w:tr w:rsidR="00D82AA7" w:rsidRPr="002E5C25" w14:paraId="5404008A" w14:textId="77777777" w:rsidTr="0061361C">
        <w:tc>
          <w:tcPr>
            <w:tcW w:w="1163" w:type="dxa"/>
          </w:tcPr>
          <w:p w14:paraId="36D2181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2089AB5F" w:rsidR="00D82AA7" w:rsidRPr="002E5C25" w:rsidRDefault="001A010F" w:rsidP="004704D9">
            <w:pPr>
              <w:rPr>
                <w:rFonts w:ascii="Meiryo UI" w:eastAsia="Meiryo UI" w:hAnsi="Meiryo UI" w:cs="Meiryo UI"/>
                <w:szCs w:val="21"/>
              </w:rPr>
            </w:pPr>
            <w:r>
              <w:rPr>
                <w:rFonts w:ascii="Meiryo UI" w:eastAsia="Meiryo UI" w:hAnsi="Meiryo UI" w:cs="Meiryo UI" w:hint="eastAsia"/>
                <w:szCs w:val="21"/>
              </w:rPr>
              <w:t>ATEC会議室</w:t>
            </w:r>
          </w:p>
        </w:tc>
      </w:tr>
      <w:tr w:rsidR="00D82AA7" w:rsidRPr="002E5C25" w14:paraId="5C8E6351" w14:textId="77777777" w:rsidTr="0061361C">
        <w:tc>
          <w:tcPr>
            <w:tcW w:w="1163" w:type="dxa"/>
          </w:tcPr>
          <w:p w14:paraId="389583C7"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24B8401F" w:rsidR="007C60B4" w:rsidRPr="00F5097A" w:rsidRDefault="007C60B4" w:rsidP="004704D9">
            <w:pPr>
              <w:rPr>
                <w:rFonts w:ascii="Meiryo UI" w:eastAsia="Meiryo UI" w:hAnsi="Meiryo UI"/>
              </w:rPr>
            </w:pPr>
            <w:r w:rsidRPr="00F5097A">
              <w:rPr>
                <w:rFonts w:ascii="Meiryo UI" w:eastAsia="Meiryo UI" w:hAnsi="Meiryo UI" w:hint="eastAsia"/>
              </w:rPr>
              <w:t>JCAB：</w:t>
            </w:r>
            <w:r w:rsidR="006A2E16" w:rsidRPr="00F5097A">
              <w:rPr>
                <w:rFonts w:ascii="Meiryo UI" w:eastAsia="Meiryo UI" w:hAnsi="Meiryo UI" w:hint="eastAsia"/>
              </w:rPr>
              <w:t>若松</w:t>
            </w:r>
            <w:r w:rsidR="00BA397F">
              <w:rPr>
                <w:rFonts w:ascii="Meiryo UI" w:eastAsia="Meiryo UI" w:hAnsi="Meiryo UI" w:hint="eastAsia"/>
              </w:rPr>
              <w:t>(</w:t>
            </w:r>
            <w:r w:rsidR="001A010F">
              <w:rPr>
                <w:rFonts w:ascii="Meiryo UI" w:eastAsia="Meiryo UI" w:hAnsi="Meiryo UI" w:hint="eastAsia"/>
              </w:rPr>
              <w:t>欠</w:t>
            </w:r>
            <w:r w:rsidR="00BA397F">
              <w:rPr>
                <w:rFonts w:ascii="Meiryo UI" w:eastAsia="Meiryo UI" w:hAnsi="Meiryo UI" w:hint="eastAsia"/>
              </w:rPr>
              <w:t>)</w:t>
            </w:r>
            <w:r w:rsidR="006A2E16" w:rsidRPr="00F5097A">
              <w:rPr>
                <w:rFonts w:ascii="Meiryo UI" w:eastAsia="Meiryo UI" w:hAnsi="Meiryo UI" w:hint="eastAsia"/>
              </w:rPr>
              <w:t>・</w:t>
            </w:r>
            <w:r w:rsidR="00093A1D" w:rsidRPr="00F5097A">
              <w:rPr>
                <w:rFonts w:ascii="Meiryo UI" w:eastAsia="Meiryo UI" w:hAnsi="Meiryo UI" w:hint="eastAsia"/>
              </w:rPr>
              <w:t>古賀・</w:t>
            </w:r>
            <w:r w:rsidR="00D65C17" w:rsidRPr="00F5097A">
              <w:rPr>
                <w:rFonts w:ascii="Meiryo UI" w:eastAsia="Meiryo UI" w:hAnsi="Meiryo UI" w:hint="eastAsia"/>
              </w:rPr>
              <w:t>犬飼</w:t>
            </w:r>
            <w:r w:rsidR="00BA397F" w:rsidRPr="00F5097A">
              <w:rPr>
                <w:rFonts w:ascii="Meiryo UI" w:eastAsia="Meiryo UI" w:hAnsi="Meiryo UI" w:hint="eastAsia"/>
              </w:rPr>
              <w:t>(欠)</w:t>
            </w:r>
            <w:r w:rsidR="002C3AC0" w:rsidRPr="00F5097A">
              <w:rPr>
                <w:rFonts w:ascii="Meiryo UI" w:eastAsia="Meiryo UI" w:hAnsi="Meiryo UI" w:hint="eastAsia"/>
              </w:rPr>
              <w:t>、</w:t>
            </w:r>
            <w:r w:rsidR="001619CF" w:rsidRPr="00F5097A">
              <w:rPr>
                <w:rFonts w:ascii="Meiryo UI" w:eastAsia="Meiryo UI" w:hAnsi="Meiryo UI" w:hint="eastAsia"/>
              </w:rPr>
              <w:t xml:space="preserve"> </w:t>
            </w:r>
            <w:r w:rsidR="002C3AC0" w:rsidRPr="00F5097A">
              <w:rPr>
                <w:rFonts w:ascii="Meiryo UI" w:eastAsia="Meiryo UI" w:hAnsi="Meiryo UI" w:hint="eastAsia"/>
              </w:rPr>
              <w:t>MHI：坂口</w:t>
            </w:r>
          </w:p>
          <w:p w14:paraId="309AE6A1" w14:textId="11E5B3E8" w:rsidR="002C3AC0" w:rsidRPr="00F5097A" w:rsidRDefault="00DE2D6E" w:rsidP="000141F7">
            <w:pPr>
              <w:rPr>
                <w:rFonts w:ascii="Meiryo UI" w:eastAsia="Meiryo UI" w:hAnsi="Meiryo UI"/>
              </w:rPr>
            </w:pPr>
            <w:r w:rsidRPr="00F5097A">
              <w:rPr>
                <w:rFonts w:ascii="Meiryo UI" w:eastAsia="Meiryo UI" w:hAnsi="Meiryo UI" w:hint="eastAsia"/>
              </w:rPr>
              <w:t>ANA：</w:t>
            </w:r>
            <w:r w:rsidR="00093A1D" w:rsidRPr="00F5097A">
              <w:rPr>
                <w:rFonts w:ascii="Meiryo UI" w:eastAsia="Meiryo UI" w:hAnsi="Meiryo UI" w:hint="eastAsia"/>
              </w:rPr>
              <w:t>久下・</w:t>
            </w:r>
            <w:r w:rsidR="00F74AC4" w:rsidRPr="00F5097A">
              <w:rPr>
                <w:rFonts w:ascii="Meiryo UI" w:eastAsia="Meiryo UI" w:hAnsi="Meiryo UI" w:hint="eastAsia"/>
              </w:rPr>
              <w:t>河田</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Pr="00F5097A">
              <w:rPr>
                <w:rFonts w:ascii="Meiryo UI" w:eastAsia="Meiryo UI" w:hAnsi="Meiryo UI" w:hint="eastAsia"/>
              </w:rPr>
              <w:t>JAL：</w:t>
            </w:r>
            <w:r w:rsidR="004A0643" w:rsidRPr="00F5097A">
              <w:rPr>
                <w:rFonts w:ascii="Meiryo UI" w:eastAsia="Meiryo UI" w:hAnsi="Meiryo UI" w:hint="eastAsia"/>
              </w:rPr>
              <w:t>宮地・</w:t>
            </w:r>
            <w:r w:rsidR="00F74AC4" w:rsidRPr="00F5097A">
              <w:rPr>
                <w:rFonts w:ascii="Meiryo UI" w:eastAsia="Meiryo UI" w:hAnsi="Meiryo UI" w:hint="eastAsia"/>
              </w:rPr>
              <w:t>辻井</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00F74AC4" w:rsidRPr="00F5097A">
              <w:rPr>
                <w:rFonts w:ascii="Meiryo UI" w:eastAsia="Meiryo UI" w:hAnsi="Meiryo UI" w:hint="eastAsia"/>
              </w:rPr>
              <w:t>ADO</w:t>
            </w:r>
            <w:r w:rsidRPr="00F5097A">
              <w:rPr>
                <w:rFonts w:ascii="Meiryo UI" w:eastAsia="Meiryo UI" w:hAnsi="Meiryo UI" w:hint="eastAsia"/>
              </w:rPr>
              <w:t>：</w:t>
            </w:r>
            <w:r w:rsidR="00F74AC4" w:rsidRPr="00F5097A">
              <w:rPr>
                <w:rFonts w:ascii="Meiryo UI" w:eastAsia="Meiryo UI" w:hAnsi="Meiryo UI" w:hint="eastAsia"/>
              </w:rPr>
              <w:t>岩田・石郷岡</w:t>
            </w:r>
          </w:p>
          <w:p w14:paraId="48DCE01C" w14:textId="220B2E89" w:rsidR="00D82AA7" w:rsidRPr="00D82AA7" w:rsidRDefault="000141F7" w:rsidP="000141F7">
            <w:pPr>
              <w:rPr>
                <w:rFonts w:ascii="Meiryo UI" w:eastAsia="Meiryo UI" w:hAnsi="Meiryo UI"/>
              </w:rPr>
            </w:pPr>
            <w:r w:rsidRPr="00F5097A">
              <w:rPr>
                <w:rFonts w:ascii="Meiryo UI" w:eastAsia="Meiryo UI" w:hAnsi="Meiryo UI" w:hint="eastAsia"/>
              </w:rPr>
              <w:t>ATEC：秦・</w:t>
            </w:r>
            <w:r w:rsidR="001619CF" w:rsidRPr="00F5097A">
              <w:rPr>
                <w:rFonts w:ascii="Meiryo UI" w:eastAsia="Meiryo UI" w:hAnsi="Meiryo UI" w:hint="eastAsia"/>
              </w:rPr>
              <w:t>上田・</w:t>
            </w:r>
            <w:r w:rsidRPr="00F5097A">
              <w:rPr>
                <w:rFonts w:ascii="Meiryo UI" w:eastAsia="Meiryo UI" w:hAnsi="Meiryo UI" w:hint="eastAsia"/>
              </w:rPr>
              <w:t>宮代</w:t>
            </w:r>
            <w:r w:rsidR="00BA397F" w:rsidRPr="00F5097A">
              <w:rPr>
                <w:rFonts w:ascii="Meiryo UI" w:eastAsia="Meiryo UI" w:hAnsi="Meiryo UI" w:hint="eastAsia"/>
              </w:rPr>
              <w:t>(欠)</w:t>
            </w:r>
            <w:r w:rsidR="00785091" w:rsidRPr="00F5097A">
              <w:rPr>
                <w:rFonts w:ascii="Meiryo UI" w:eastAsia="Meiryo UI" w:hAnsi="Meiryo UI" w:hint="eastAsia"/>
              </w:rPr>
              <w:t>・黒畑</w:t>
            </w:r>
            <w:r w:rsidR="00554586" w:rsidRPr="00F5097A">
              <w:rPr>
                <w:rFonts w:ascii="Meiryo UI" w:eastAsia="Meiryo UI" w:hAnsi="Meiryo UI" w:hint="eastAsia"/>
              </w:rPr>
              <w:t>(欠)</w:t>
            </w:r>
          </w:p>
        </w:tc>
      </w:tr>
      <w:tr w:rsidR="00D82AA7" w:rsidRPr="002E5C25" w14:paraId="470E1B58" w14:textId="77777777" w:rsidTr="0061361C">
        <w:tc>
          <w:tcPr>
            <w:tcW w:w="1163" w:type="dxa"/>
          </w:tcPr>
          <w:p w14:paraId="5D850FC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4704D9">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hyperlink r:id="rId7" w:tgtFrame="_blank" w:history="1">
              <w:r w:rsidR="00517774">
                <w:rPr>
                  <w:rStyle w:val="ac"/>
                  <w:rFonts w:ascii="Roboto" w:hAnsi="Roboto"/>
                  <w:color w:val="1155CC"/>
                  <w:shd w:val="clear" w:color="auto" w:fill="B8EAB8"/>
                </w:rPr>
                <w:t>https://atec.or.jp/wgmembersonly/</w:t>
              </w:r>
            </w:hyperlink>
            <w:r w:rsidR="00517774">
              <w:rPr>
                <w:rFonts w:ascii="Roboto" w:hAnsi="Roboto"/>
                <w:color w:val="222222"/>
                <w:shd w:val="clear" w:color="auto" w:fill="FFFFFF"/>
              </w:rPr>
              <w:t> </w:t>
            </w:r>
          </w:p>
          <w:p w14:paraId="73E10E9B" w14:textId="4B80B01D" w:rsidR="00517774" w:rsidRPr="00517774" w:rsidRDefault="006F31B7"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①2021年度 第</w:t>
              </w:r>
              <w:r w:rsidR="00BA397F">
                <w:rPr>
                  <w:rFonts w:ascii="Meiryo UI" w:eastAsia="Meiryo UI" w:hAnsi="Meiryo UI" w:cs="Meiryo UI" w:hint="eastAsia"/>
                  <w:szCs w:val="21"/>
                </w:rPr>
                <w:t>4</w:t>
              </w:r>
              <w:r w:rsidR="00517774" w:rsidRPr="00517774">
                <w:rPr>
                  <w:rFonts w:ascii="Meiryo UI" w:eastAsia="Meiryo UI" w:hAnsi="Meiryo UI" w:cs="Meiryo UI"/>
                  <w:szCs w:val="21"/>
                </w:rPr>
                <w:t>回WG 議事次第</w:t>
              </w:r>
            </w:hyperlink>
          </w:p>
          <w:p w14:paraId="1BFA4A72" w14:textId="5939C7EB" w:rsidR="00517774" w:rsidRPr="00517774" w:rsidRDefault="006F31B7" w:rsidP="00517774">
            <w:pPr>
              <w:rPr>
                <w:rFonts w:ascii="Meiryo UI" w:eastAsia="Meiryo UI" w:hAnsi="Meiryo UI" w:cs="Meiryo UI"/>
                <w:szCs w:val="21"/>
              </w:rPr>
            </w:pPr>
            <w:hyperlink r:id="rId9" w:history="1">
              <w:r w:rsidR="00517774" w:rsidRPr="00517774">
                <w:rPr>
                  <w:rFonts w:ascii="Meiryo UI" w:eastAsia="Meiryo UI" w:hAnsi="Meiryo UI" w:cs="Meiryo UI"/>
                  <w:szCs w:val="21"/>
                </w:rPr>
                <w:t>②</w:t>
              </w:r>
            </w:hyperlink>
            <w:r w:rsidR="00F2104F">
              <w:rPr>
                <w:rFonts w:ascii="Meiryo UI" w:eastAsia="Meiryo UI" w:hAnsi="Meiryo UI" w:cs="Meiryo UI" w:hint="eastAsia"/>
                <w:szCs w:val="21"/>
              </w:rPr>
              <w:t>2021年度 第</w:t>
            </w:r>
            <w:r w:rsidR="00BA397F">
              <w:rPr>
                <w:rFonts w:ascii="Meiryo UI" w:eastAsia="Meiryo UI" w:hAnsi="Meiryo UI" w:cs="Meiryo UI" w:hint="eastAsia"/>
                <w:szCs w:val="21"/>
              </w:rPr>
              <w:t>3</w:t>
            </w:r>
            <w:r w:rsidR="00F2104F">
              <w:rPr>
                <w:rFonts w:ascii="Meiryo UI" w:eastAsia="Meiryo UI" w:hAnsi="Meiryo UI" w:cs="Meiryo UI" w:hint="eastAsia"/>
                <w:szCs w:val="21"/>
              </w:rPr>
              <w:t>回WG 議事メモ</w:t>
            </w:r>
            <w:r w:rsidR="00F2104F" w:rsidRPr="00517774">
              <w:rPr>
                <w:rFonts w:ascii="Meiryo UI" w:eastAsia="Meiryo UI" w:hAnsi="Meiryo UI" w:cs="Meiryo UI"/>
                <w:szCs w:val="21"/>
              </w:rPr>
              <w:t xml:space="preserve"> </w:t>
            </w:r>
          </w:p>
          <w:bookmarkStart w:id="0" w:name="_Hlk82093088"/>
          <w:p w14:paraId="57CC99C8" w14:textId="2B3B0F87" w:rsidR="00DF2BBB" w:rsidRDefault="007D7D70" w:rsidP="007F214A">
            <w:pPr>
              <w:rPr>
                <w:rFonts w:ascii="Meiryo UI" w:eastAsia="Meiryo UI" w:hAnsi="Meiryo UI" w:cs="Meiryo UI"/>
                <w:szCs w:val="21"/>
              </w:rPr>
            </w:pPr>
            <w:r>
              <w:fldChar w:fldCharType="begin"/>
            </w:r>
            <w:r>
              <w:instrText xml:space="preserve"> HYPERLINK "http://atec.or.jp/wp-content/uploads/2021/06/③【2021-06-001計画書案】搭載管理業務に係る教育訓練の標準化に関する調査・研究.doc" </w:instrText>
            </w:r>
            <w:r>
              <w:fldChar w:fldCharType="separate"/>
            </w:r>
            <w:r w:rsidR="00517774" w:rsidRPr="00517774">
              <w:rPr>
                <w:rFonts w:ascii="Meiryo UI" w:eastAsia="Meiryo UI" w:hAnsi="Meiryo UI" w:cs="Meiryo UI"/>
                <w:szCs w:val="21"/>
              </w:rPr>
              <w:t>③</w:t>
            </w:r>
            <w:r w:rsidR="007F214A" w:rsidRPr="007F214A">
              <w:rPr>
                <w:rFonts w:ascii="Meiryo UI" w:eastAsia="Meiryo UI" w:hAnsi="Meiryo UI" w:cs="Meiryo UI" w:hint="eastAsia"/>
                <w:szCs w:val="21"/>
              </w:rPr>
              <w:t>安全情報の分析および関係者との共有</w:t>
            </w:r>
            <w:r>
              <w:rPr>
                <w:rFonts w:ascii="Meiryo UI" w:eastAsia="Meiryo UI" w:hAnsi="Meiryo UI" w:cs="Meiryo UI"/>
                <w:szCs w:val="21"/>
              </w:rPr>
              <w:fldChar w:fldCharType="end"/>
            </w:r>
            <w:r w:rsidR="00D35B7A">
              <w:rPr>
                <w:rFonts w:ascii="Meiryo UI" w:eastAsia="Meiryo UI" w:hAnsi="Meiryo UI" w:cs="Meiryo UI" w:hint="eastAsia"/>
                <w:szCs w:val="21"/>
              </w:rPr>
              <w:t>_R1</w:t>
            </w:r>
          </w:p>
          <w:bookmarkEnd w:id="0"/>
          <w:p w14:paraId="4591F3FF" w14:textId="497704B0" w:rsidR="00E35392" w:rsidRDefault="00E35392" w:rsidP="007F214A">
            <w:pPr>
              <w:rPr>
                <w:rFonts w:ascii="Meiryo UI" w:eastAsia="Meiryo UI" w:hAnsi="Meiryo UI" w:cs="Meiryo UI"/>
                <w:szCs w:val="21"/>
              </w:rPr>
            </w:pPr>
            <w:r>
              <w:rPr>
                <w:rFonts w:ascii="Meiryo UI" w:eastAsia="Meiryo UI" w:hAnsi="Meiryo UI" w:cs="Meiryo UI" w:hint="eastAsia"/>
                <w:szCs w:val="21"/>
              </w:rPr>
              <w:t>④</w:t>
            </w:r>
            <w:r w:rsidR="00B15306">
              <w:rPr>
                <w:rFonts w:ascii="Meiryo UI" w:eastAsia="Meiryo UI" w:hAnsi="Meiryo UI" w:cs="Meiryo UI" w:hint="eastAsia"/>
                <w:szCs w:val="21"/>
              </w:rPr>
              <w:t>ANA</w:t>
            </w:r>
            <w:r w:rsidR="00B15306" w:rsidRPr="00B15306">
              <w:rPr>
                <w:rFonts w:ascii="Meiryo UI" w:eastAsia="Meiryo UI" w:hAnsi="Meiryo UI" w:cs="Meiryo UI" w:hint="eastAsia"/>
                <w:szCs w:val="21"/>
              </w:rPr>
              <w:t>【安全飛行</w:t>
            </w:r>
            <w:r w:rsidR="00B15306" w:rsidRPr="00B15306">
              <w:rPr>
                <w:rFonts w:ascii="Meiryo UI" w:eastAsia="Meiryo UI" w:hAnsi="Meiryo UI" w:cs="Meiryo UI"/>
                <w:szCs w:val="21"/>
              </w:rPr>
              <w:t>2021年秋号】World Safety Report</w:t>
            </w:r>
            <w:r w:rsidR="00B15306">
              <w:rPr>
                <w:rFonts w:ascii="Meiryo UI" w:eastAsia="Meiryo UI" w:hAnsi="Meiryo UI" w:cs="Meiryo UI" w:hint="eastAsia"/>
                <w:szCs w:val="21"/>
              </w:rPr>
              <w:t>記事</w:t>
            </w:r>
          </w:p>
          <w:p w14:paraId="56B260DB" w14:textId="77777777" w:rsidR="00B31831" w:rsidRDefault="00C619E6" w:rsidP="007F214A">
            <w:pPr>
              <w:rPr>
                <w:rFonts w:ascii="Meiryo UI" w:eastAsia="Meiryo UI" w:hAnsi="Meiryo UI"/>
                <w:szCs w:val="24"/>
              </w:rPr>
            </w:pPr>
            <w:r>
              <w:rPr>
                <w:rFonts w:ascii="Meiryo UI" w:eastAsia="Meiryo UI" w:hAnsi="Meiryo UI" w:hint="eastAsia"/>
                <w:szCs w:val="24"/>
              </w:rPr>
              <w:t>⑤</w:t>
            </w:r>
            <w:r w:rsidR="00A962BF" w:rsidRPr="00A962BF">
              <w:rPr>
                <w:rFonts w:ascii="Meiryo UI" w:eastAsia="Meiryo UI" w:hAnsi="Meiryo UI"/>
                <w:szCs w:val="24"/>
              </w:rPr>
              <w:t>SMM</w:t>
            </w:r>
            <w:r w:rsidR="000846BD">
              <w:rPr>
                <w:rFonts w:ascii="Meiryo UI" w:eastAsia="Meiryo UI" w:hAnsi="Meiryo UI" w:hint="eastAsia"/>
                <w:szCs w:val="24"/>
              </w:rPr>
              <w:t xml:space="preserve"> Ed</w:t>
            </w:r>
            <w:r w:rsidR="00A962BF" w:rsidRPr="00A962BF">
              <w:rPr>
                <w:rFonts w:ascii="Meiryo UI" w:eastAsia="Meiryo UI" w:hAnsi="Meiryo UI"/>
                <w:szCs w:val="24"/>
              </w:rPr>
              <w:t>4_第6章 安全分析(図)</w:t>
            </w:r>
          </w:p>
          <w:p w14:paraId="153C5824" w14:textId="6E51E45B" w:rsidR="00C619E6" w:rsidRPr="00C619E6" w:rsidRDefault="00B31831" w:rsidP="007F214A">
            <w:pPr>
              <w:rPr>
                <w:rFonts w:ascii="Meiryo UI" w:eastAsia="Meiryo UI" w:hAnsi="Meiryo UI"/>
                <w:szCs w:val="24"/>
              </w:rPr>
            </w:pPr>
            <w:r>
              <w:rPr>
                <w:rFonts w:ascii="Meiryo UI" w:eastAsia="Meiryo UI" w:hAnsi="Meiryo UI" w:hint="eastAsia"/>
                <w:szCs w:val="24"/>
              </w:rPr>
              <w:t>その他、HPに掲載</w:t>
            </w:r>
          </w:p>
        </w:tc>
      </w:tr>
    </w:tbl>
    <w:p w14:paraId="1817546E" w14:textId="3F2BC5E4" w:rsidR="005F48BA" w:rsidRDefault="005F48BA" w:rsidP="005F48BA">
      <w:pPr>
        <w:rPr>
          <w:rFonts w:ascii="Meiryo UI" w:eastAsia="Meiryo UI" w:hAnsi="Meiryo UI"/>
          <w:color w:val="FF0000"/>
          <w:szCs w:val="24"/>
        </w:rPr>
      </w:pPr>
    </w:p>
    <w:p w14:paraId="045FCB55" w14:textId="320F11F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p>
    <w:p w14:paraId="7D79226C" w14:textId="52D75BA8" w:rsidR="005F48BA"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p>
    <w:p w14:paraId="2F7FC1DD" w14:textId="0A1DB7AC" w:rsidR="00566F85" w:rsidRDefault="00774B86" w:rsidP="00566F85">
      <w:pPr>
        <w:ind w:left="834" w:hanging="834"/>
        <w:rPr>
          <w:rFonts w:ascii="Meiryo UI" w:eastAsia="Meiryo UI" w:hAnsi="Meiryo UI"/>
        </w:rPr>
      </w:pPr>
      <w:bookmarkStart w:id="1" w:name="_Hlk78189880"/>
      <w:r w:rsidRPr="00B31831">
        <w:rPr>
          <w:rFonts w:ascii="Meiryo UI" w:eastAsia="Meiryo UI" w:hAnsi="Meiryo UI" w:hint="eastAsia"/>
        </w:rPr>
        <w:t>事務局</w:t>
      </w:r>
      <w:r w:rsidR="00D65C17">
        <w:rPr>
          <w:rFonts w:ascii="Meiryo UI" w:eastAsia="Meiryo UI" w:hAnsi="Meiryo UI"/>
        </w:rPr>
        <w:tab/>
      </w:r>
      <w:r w:rsidR="008D1F66">
        <w:rPr>
          <w:rFonts w:ascii="Meiryo UI" w:eastAsia="Meiryo UI" w:hAnsi="Meiryo UI" w:hint="eastAsia"/>
        </w:rPr>
        <w:t>本日の</w:t>
      </w:r>
      <w:r w:rsidR="00472B1A">
        <w:rPr>
          <w:rFonts w:ascii="Meiryo UI" w:eastAsia="Meiryo UI" w:hAnsi="Meiryo UI" w:hint="eastAsia"/>
        </w:rPr>
        <w:t>議題</w:t>
      </w:r>
      <w:r w:rsidR="008D1F66">
        <w:rPr>
          <w:rFonts w:ascii="Meiryo UI" w:eastAsia="Meiryo UI" w:hAnsi="Meiryo UI" w:hint="eastAsia"/>
        </w:rPr>
        <w:t>について</w:t>
      </w:r>
      <w:r w:rsidR="002C0EFF">
        <w:rPr>
          <w:rFonts w:ascii="Meiryo UI" w:eastAsia="Meiryo UI" w:hAnsi="Meiryo UI" w:hint="eastAsia"/>
        </w:rPr>
        <w:t>概略</w:t>
      </w:r>
      <w:r w:rsidR="008D1F66">
        <w:rPr>
          <w:rFonts w:ascii="Meiryo UI" w:eastAsia="Meiryo UI" w:hAnsi="Meiryo UI" w:hint="eastAsia"/>
        </w:rPr>
        <w:t>説明。</w:t>
      </w:r>
    </w:p>
    <w:bookmarkEnd w:id="1"/>
    <w:p w14:paraId="7F5E0399" w14:textId="384362CB" w:rsidR="000141F7"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7F214A">
        <w:rPr>
          <w:rFonts w:ascii="Meiryo UI" w:eastAsia="Meiryo UI" w:hAnsi="Meiryo UI" w:hint="eastAsia"/>
          <w:b/>
          <w:bCs/>
          <w:bdr w:val="single" w:sz="4" w:space="0" w:color="auto"/>
        </w:rPr>
        <w:t>前回の議事録確認</w:t>
      </w:r>
    </w:p>
    <w:p w14:paraId="185EFD67" w14:textId="1BB06F17" w:rsidR="007F214A" w:rsidRPr="00833F78" w:rsidRDefault="00774B86" w:rsidP="007F214A">
      <w:pPr>
        <w:ind w:left="834" w:hanging="834"/>
        <w:rPr>
          <w:rFonts w:ascii="Meiryo UI" w:eastAsia="Meiryo UI" w:hAnsi="Meiryo UI"/>
        </w:rPr>
      </w:pPr>
      <w:r w:rsidRPr="00B31831">
        <w:rPr>
          <w:rFonts w:ascii="Meiryo UI" w:eastAsia="Meiryo UI" w:hAnsi="Meiryo UI" w:hint="eastAsia"/>
        </w:rPr>
        <w:t>事務局</w:t>
      </w:r>
      <w:r w:rsidR="007F214A">
        <w:rPr>
          <w:rFonts w:ascii="Meiryo UI" w:eastAsia="Meiryo UI" w:hAnsi="Meiryo UI"/>
        </w:rPr>
        <w:tab/>
      </w:r>
      <w:r w:rsidR="00D21B94" w:rsidRPr="00833F78">
        <w:rPr>
          <w:rFonts w:ascii="Meiryo UI" w:eastAsia="Meiryo UI" w:hAnsi="Meiryo UI" w:hint="eastAsia"/>
        </w:rPr>
        <w:t>すでに</w:t>
      </w:r>
      <w:r w:rsidR="00005093" w:rsidRPr="00833F78">
        <w:rPr>
          <w:rFonts w:ascii="Meiryo UI" w:eastAsia="Meiryo UI" w:hAnsi="Meiryo UI" w:hint="eastAsia"/>
        </w:rPr>
        <w:t>照会</w:t>
      </w:r>
      <w:r w:rsidR="001D3AA1" w:rsidRPr="00833F78">
        <w:rPr>
          <w:rFonts w:ascii="Meiryo UI" w:eastAsia="Meiryo UI" w:hAnsi="Meiryo UI" w:hint="eastAsia"/>
        </w:rPr>
        <w:t>、コメント反映</w:t>
      </w:r>
      <w:r w:rsidR="004366FB" w:rsidRPr="00833F78">
        <w:rPr>
          <w:rFonts w:ascii="Meiryo UI" w:eastAsia="Meiryo UI" w:hAnsi="Meiryo UI" w:hint="eastAsia"/>
        </w:rPr>
        <w:t>済み</w:t>
      </w:r>
      <w:r w:rsidR="001D3AA1" w:rsidRPr="00833F78">
        <w:rPr>
          <w:rFonts w:ascii="Meiryo UI" w:eastAsia="Meiryo UI" w:hAnsi="Meiryo UI" w:hint="eastAsia"/>
        </w:rPr>
        <w:t>。</w:t>
      </w:r>
      <w:r w:rsidR="004366FB" w:rsidRPr="00833F78">
        <w:rPr>
          <w:rFonts w:ascii="Meiryo UI" w:eastAsia="Meiryo UI" w:hAnsi="Meiryo UI" w:hint="eastAsia"/>
        </w:rPr>
        <w:t>修正等</w:t>
      </w:r>
      <w:r w:rsidR="00005093" w:rsidRPr="00833F78">
        <w:rPr>
          <w:rFonts w:ascii="Meiryo UI" w:eastAsia="Meiryo UI" w:hAnsi="Meiryo UI" w:hint="eastAsia"/>
        </w:rPr>
        <w:t>あれば</w:t>
      </w:r>
      <w:r w:rsidR="003E52E2" w:rsidRPr="00833F78">
        <w:rPr>
          <w:rFonts w:ascii="Meiryo UI" w:eastAsia="Meiryo UI" w:hAnsi="Meiryo UI" w:hint="eastAsia"/>
        </w:rPr>
        <w:t>本WG中に</w:t>
      </w:r>
      <w:r w:rsidR="00005093" w:rsidRPr="00833F78">
        <w:rPr>
          <w:rFonts w:ascii="Meiryo UI" w:eastAsia="Meiryo UI" w:hAnsi="Meiryo UI" w:hint="eastAsia"/>
        </w:rPr>
        <w:t>コメントをお願いする。</w:t>
      </w:r>
      <w:r w:rsidR="00077CDB" w:rsidRPr="00833F78">
        <w:rPr>
          <w:rFonts w:ascii="Meiryo UI" w:eastAsia="Meiryo UI" w:hAnsi="Meiryo UI"/>
        </w:rPr>
        <w:br/>
      </w:r>
      <w:r w:rsidR="001D3AA1" w:rsidRPr="00833F78">
        <w:rPr>
          <w:rFonts w:ascii="Meiryo UI" w:eastAsia="Meiryo UI" w:hAnsi="Meiryo UI" w:hint="eastAsia"/>
        </w:rPr>
        <w:t>→</w:t>
      </w:r>
      <w:r w:rsidR="00005093" w:rsidRPr="00833F78">
        <w:rPr>
          <w:rFonts w:ascii="Meiryo UI" w:eastAsia="Meiryo UI" w:hAnsi="Meiryo UI" w:hint="eastAsia"/>
        </w:rPr>
        <w:t>この内容で</w:t>
      </w:r>
      <w:r w:rsidR="001D3AA1" w:rsidRPr="00833F78">
        <w:rPr>
          <w:rFonts w:ascii="Meiryo UI" w:eastAsia="Meiryo UI" w:hAnsi="Meiryo UI" w:hint="eastAsia"/>
        </w:rPr>
        <w:t>Fixし</w:t>
      </w:r>
      <w:r w:rsidR="00005093" w:rsidRPr="00833F78">
        <w:rPr>
          <w:rFonts w:ascii="Meiryo UI" w:eastAsia="Meiryo UI" w:hAnsi="Meiryo UI" w:hint="eastAsia"/>
        </w:rPr>
        <w:t>HPに掲載</w:t>
      </w:r>
      <w:r w:rsidR="00833F78">
        <w:rPr>
          <w:rFonts w:ascii="Meiryo UI" w:eastAsia="Meiryo UI" w:hAnsi="Meiryo UI" w:hint="eastAsia"/>
        </w:rPr>
        <w:t>する</w:t>
      </w:r>
      <w:r w:rsidR="00260F92" w:rsidRPr="00833F78">
        <w:rPr>
          <w:rFonts w:ascii="Meiryo UI" w:eastAsia="Meiryo UI" w:hAnsi="Meiryo UI" w:hint="eastAsia"/>
        </w:rPr>
        <w:t>。</w:t>
      </w:r>
    </w:p>
    <w:p w14:paraId="428ECA88" w14:textId="36DF2958" w:rsidR="00A55BBF"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7F214A">
        <w:rPr>
          <w:rFonts w:ascii="Meiryo UI" w:eastAsia="Meiryo UI" w:hAnsi="Meiryo UI" w:hint="eastAsia"/>
          <w:b/>
          <w:bCs/>
          <w:bdr w:val="single" w:sz="4" w:space="0" w:color="auto"/>
        </w:rPr>
        <w:t>前回のアクションアイテムのフォローアップ</w:t>
      </w:r>
    </w:p>
    <w:p w14:paraId="3DC114E4" w14:textId="143A9DAF" w:rsidR="007F214A" w:rsidRPr="00D06738" w:rsidRDefault="00D06738" w:rsidP="00DF2BBB">
      <w:pPr>
        <w:rPr>
          <w:rFonts w:ascii="Meiryo UI" w:eastAsia="Meiryo UI" w:hAnsi="Meiryo UI"/>
          <w:b/>
          <w:bCs/>
        </w:rPr>
      </w:pPr>
      <w:r w:rsidRPr="00D06738">
        <w:rPr>
          <w:rFonts w:ascii="Meiryo UI" w:eastAsia="Meiryo UI" w:hAnsi="Meiryo UI" w:hint="eastAsia"/>
          <w:b/>
          <w:bCs/>
        </w:rPr>
        <w:t>１）</w:t>
      </w:r>
      <w:r w:rsidR="00AF4E91" w:rsidRPr="00AF4E91">
        <w:rPr>
          <w:rFonts w:ascii="Meiryo UI" w:eastAsia="Meiryo UI" w:hAnsi="Meiryo UI" w:hint="eastAsia"/>
          <w:b/>
          <w:bCs/>
        </w:rPr>
        <w:t>当局ポータルト更新（</w:t>
      </w:r>
      <w:r w:rsidR="00AF4E91" w:rsidRPr="00AF4E91">
        <w:rPr>
          <w:rFonts w:ascii="Meiryo UI" w:eastAsia="Meiryo UI" w:hAnsi="Meiryo UI"/>
          <w:b/>
          <w:bCs/>
        </w:rPr>
        <w:t>9月中）</w:t>
      </w:r>
      <w:r w:rsidR="00AF4E91" w:rsidRPr="00AF4E91">
        <w:rPr>
          <w:rFonts w:ascii="Meiryo UI" w:eastAsia="Meiryo UI" w:hAnsi="Meiryo UI"/>
          <w:b/>
          <w:bCs/>
        </w:rPr>
        <w:tab/>
      </w:r>
      <w:r w:rsidR="00B22CBA" w:rsidRPr="00D06738">
        <w:rPr>
          <w:rFonts w:ascii="Meiryo UI" w:eastAsia="Meiryo UI" w:hAnsi="Meiryo UI" w:hint="eastAsia"/>
          <w:b/>
          <w:bCs/>
        </w:rPr>
        <w:t>＜航空局＞</w:t>
      </w:r>
    </w:p>
    <w:p w14:paraId="35917D8F" w14:textId="7300CEB9" w:rsidR="00E67F62" w:rsidRPr="00B31831" w:rsidRDefault="00520472" w:rsidP="00E67F62">
      <w:pPr>
        <w:ind w:left="836" w:hanging="836"/>
        <w:rPr>
          <w:rFonts w:ascii="Meiryo UI" w:eastAsia="Meiryo UI" w:hAnsi="Meiryo UI"/>
        </w:rPr>
      </w:pPr>
      <w:r w:rsidRPr="00B31831">
        <w:rPr>
          <w:rFonts w:ascii="Meiryo UI" w:eastAsia="Meiryo UI" w:hAnsi="Meiryo UI" w:hint="eastAsia"/>
        </w:rPr>
        <w:t>古賀</w:t>
      </w:r>
      <w:r w:rsidR="00955538" w:rsidRPr="00B31831">
        <w:rPr>
          <w:rFonts w:ascii="Meiryo UI" w:eastAsia="Meiryo UI" w:hAnsi="Meiryo UI"/>
        </w:rPr>
        <w:tab/>
      </w:r>
      <w:r w:rsidR="006A5646" w:rsidRPr="00B31831">
        <w:rPr>
          <w:rFonts w:ascii="Meiryo UI" w:eastAsia="Meiryo UI" w:hAnsi="Meiryo UI" w:hint="eastAsia"/>
        </w:rPr>
        <w:t>準備は</w:t>
      </w:r>
      <w:r w:rsidRPr="00B31831">
        <w:rPr>
          <w:rFonts w:ascii="Meiryo UI" w:eastAsia="Meiryo UI" w:hAnsi="Meiryo UI" w:hint="eastAsia"/>
        </w:rPr>
        <w:t>進めているが、まだ更新できていない。</w:t>
      </w:r>
    </w:p>
    <w:p w14:paraId="01077F61" w14:textId="0A524D9A" w:rsidR="00520472" w:rsidRPr="00B31831" w:rsidRDefault="00520472" w:rsidP="00E67F62">
      <w:pPr>
        <w:ind w:left="836" w:hanging="836"/>
        <w:rPr>
          <w:rFonts w:ascii="Meiryo UI" w:eastAsia="Meiryo UI" w:hAnsi="Meiryo UI"/>
        </w:rPr>
      </w:pPr>
      <w:r w:rsidRPr="00B31831">
        <w:rPr>
          <w:rFonts w:ascii="Meiryo UI" w:eastAsia="Meiryo UI" w:hAnsi="Meiryo UI" w:hint="eastAsia"/>
        </w:rPr>
        <w:t>事務局</w:t>
      </w:r>
      <w:r w:rsidR="00C02F8B" w:rsidRPr="00B31831">
        <w:rPr>
          <w:rFonts w:ascii="Meiryo UI" w:eastAsia="Meiryo UI" w:hAnsi="Meiryo UI"/>
        </w:rPr>
        <w:tab/>
      </w:r>
      <w:r w:rsidR="00415680" w:rsidRPr="00B31831">
        <w:rPr>
          <w:rFonts w:ascii="Meiryo UI" w:eastAsia="Meiryo UI" w:hAnsi="Meiryo UI" w:hint="eastAsia"/>
        </w:rPr>
        <w:t>安全文化</w:t>
      </w:r>
      <w:r w:rsidR="002C3F92" w:rsidRPr="00B31831">
        <w:rPr>
          <w:rFonts w:ascii="Meiryo UI" w:eastAsia="Meiryo UI" w:hAnsi="Meiryo UI" w:hint="eastAsia"/>
        </w:rPr>
        <w:t>醸成促進のためのツール、ガイダンス作成については、</w:t>
      </w:r>
      <w:r w:rsidR="00C02F8B" w:rsidRPr="00B31831">
        <w:rPr>
          <w:rFonts w:ascii="Meiryo UI" w:eastAsia="Meiryo UI" w:hAnsi="Meiryo UI" w:hint="eastAsia"/>
        </w:rPr>
        <w:t>昨年度報告書</w:t>
      </w:r>
      <w:r w:rsidR="002C3F92" w:rsidRPr="00B31831">
        <w:rPr>
          <w:rFonts w:ascii="Meiryo UI" w:eastAsia="Meiryo UI" w:hAnsi="Meiryo UI" w:hint="eastAsia"/>
        </w:rPr>
        <w:t>の中で当局ポータルに掲載する</w:t>
      </w:r>
      <w:r w:rsidR="0062020A" w:rsidRPr="00B31831">
        <w:rPr>
          <w:rFonts w:ascii="Meiryo UI" w:eastAsia="Meiryo UI" w:hAnsi="Meiryo UI" w:hint="eastAsia"/>
        </w:rPr>
        <w:t>としており、既に半年が経過している。至急の対応をお願いする。</w:t>
      </w:r>
    </w:p>
    <w:p w14:paraId="1277BC4E" w14:textId="1A8D3C80" w:rsidR="0062020A" w:rsidRPr="00B31831" w:rsidRDefault="0062020A" w:rsidP="00B06E47">
      <w:pPr>
        <w:tabs>
          <w:tab w:val="left" w:pos="7371"/>
        </w:tabs>
        <w:ind w:left="836" w:hanging="836"/>
        <w:rPr>
          <w:rFonts w:ascii="Meiryo UI" w:eastAsia="Meiryo UI" w:hAnsi="Meiryo UI"/>
        </w:rPr>
      </w:pPr>
      <w:r w:rsidRPr="00B31831">
        <w:rPr>
          <w:rFonts w:ascii="Meiryo UI" w:eastAsia="Meiryo UI" w:hAnsi="Meiryo UI" w:hint="eastAsia"/>
        </w:rPr>
        <w:t>古賀</w:t>
      </w:r>
      <w:r w:rsidRPr="00B31831">
        <w:rPr>
          <w:rFonts w:ascii="Meiryo UI" w:eastAsia="Meiryo UI" w:hAnsi="Meiryo UI"/>
        </w:rPr>
        <w:tab/>
      </w:r>
      <w:r w:rsidRPr="00B31831">
        <w:rPr>
          <w:rFonts w:ascii="Meiryo UI" w:eastAsia="Meiryo UI" w:hAnsi="Meiryo UI" w:hint="eastAsia"/>
        </w:rPr>
        <w:t>了解。</w:t>
      </w:r>
      <w:r w:rsidR="00072809">
        <w:rPr>
          <w:rFonts w:ascii="Meiryo UI" w:eastAsia="Meiryo UI" w:hAnsi="Meiryo UI"/>
        </w:rPr>
        <w:tab/>
      </w:r>
      <w:r w:rsidR="00B06E47" w:rsidRPr="00B06E47">
        <w:rPr>
          <w:rFonts w:ascii="Meiryo UI" w:eastAsia="Meiryo UI" w:hAnsi="Meiryo UI" w:hint="eastAsia"/>
          <w:u w:val="single"/>
        </w:rPr>
        <w:t>（Action:航空局）</w:t>
      </w:r>
    </w:p>
    <w:p w14:paraId="4B4A760B" w14:textId="77777777" w:rsidR="00871E27" w:rsidRPr="00AF4E91" w:rsidRDefault="00871E27" w:rsidP="008C5C41">
      <w:pPr>
        <w:ind w:left="836" w:hanging="836"/>
        <w:rPr>
          <w:rFonts w:ascii="Meiryo UI" w:eastAsia="Meiryo UI" w:hAnsi="Meiryo UI"/>
          <w:color w:val="0070C0"/>
        </w:rPr>
      </w:pPr>
    </w:p>
    <w:p w14:paraId="7D0D2EBC" w14:textId="160AD95A" w:rsidR="00B22CBA" w:rsidRPr="00D06738" w:rsidRDefault="00D06738" w:rsidP="00B22CBA">
      <w:pPr>
        <w:rPr>
          <w:rFonts w:ascii="Meiryo UI" w:eastAsia="Meiryo UI" w:hAnsi="Meiryo UI"/>
          <w:b/>
          <w:bCs/>
        </w:rPr>
      </w:pPr>
      <w:r w:rsidRPr="00D06738">
        <w:rPr>
          <w:rFonts w:ascii="Meiryo UI" w:eastAsia="Meiryo UI" w:hAnsi="Meiryo UI" w:hint="eastAsia"/>
          <w:b/>
          <w:bCs/>
        </w:rPr>
        <w:t>2）</w:t>
      </w:r>
      <w:r w:rsidR="00AB4EFD" w:rsidRPr="00AB4EFD">
        <w:rPr>
          <w:rFonts w:ascii="Meiryo UI" w:eastAsia="Meiryo UI" w:hAnsi="Meiryo UI"/>
          <w:b/>
          <w:bCs/>
        </w:rPr>
        <w:t>安全情報に係るネットワーク(会議体)資料のアップデート</w:t>
      </w:r>
      <w:r w:rsidR="00FC167C" w:rsidRPr="00D06738">
        <w:rPr>
          <w:rFonts w:ascii="Meiryo UI" w:eastAsia="Meiryo UI" w:hAnsi="Meiryo UI" w:hint="eastAsia"/>
          <w:b/>
          <w:bCs/>
        </w:rPr>
        <w:t xml:space="preserve"> </w:t>
      </w:r>
      <w:r w:rsidR="00B22CBA" w:rsidRPr="00D06738">
        <w:rPr>
          <w:rFonts w:ascii="Meiryo UI" w:eastAsia="Meiryo UI" w:hAnsi="Meiryo UI" w:hint="eastAsia"/>
          <w:b/>
          <w:bCs/>
        </w:rPr>
        <w:t>＜</w:t>
      </w:r>
      <w:r w:rsidR="004A75EF">
        <w:rPr>
          <w:rFonts w:ascii="Meiryo UI" w:eastAsia="Meiryo UI" w:hAnsi="Meiryo UI" w:hint="eastAsia"/>
          <w:b/>
          <w:bCs/>
        </w:rPr>
        <w:t>航空局</w:t>
      </w:r>
      <w:r w:rsidR="00B22CBA" w:rsidRPr="00D06738">
        <w:rPr>
          <w:rFonts w:ascii="Meiryo UI" w:eastAsia="Meiryo UI" w:hAnsi="Meiryo UI" w:hint="eastAsia"/>
          <w:b/>
          <w:bCs/>
        </w:rPr>
        <w:t>＞</w:t>
      </w:r>
    </w:p>
    <w:p w14:paraId="54A16B41" w14:textId="1F8425C9" w:rsidR="00DC3A2C" w:rsidRPr="00072809" w:rsidRDefault="00B06E47" w:rsidP="00AB4EFD">
      <w:pPr>
        <w:ind w:left="836" w:hanging="836"/>
        <w:rPr>
          <w:rFonts w:ascii="Meiryo UI" w:eastAsia="Meiryo UI" w:hAnsi="Meiryo UI"/>
        </w:rPr>
      </w:pPr>
      <w:r w:rsidRPr="00B31831">
        <w:rPr>
          <w:rFonts w:ascii="Meiryo UI" w:eastAsia="Meiryo UI" w:hAnsi="Meiryo UI" w:hint="eastAsia"/>
        </w:rPr>
        <w:t>事務局</w:t>
      </w:r>
      <w:r w:rsidR="00AB4EFD">
        <w:rPr>
          <w:rFonts w:ascii="Meiryo UI" w:eastAsia="Meiryo UI" w:hAnsi="Meiryo UI"/>
        </w:rPr>
        <w:tab/>
      </w:r>
      <w:r w:rsidR="00714E80" w:rsidRPr="00072809">
        <w:rPr>
          <w:rFonts w:ascii="Meiryo UI" w:eastAsia="Meiryo UI" w:hAnsi="Meiryo UI" w:hint="eastAsia"/>
        </w:rPr>
        <w:t>事案室 犬飼氏より航空事業安全推進フォーラムについて記載頂いた。その他、</w:t>
      </w:r>
      <w:r w:rsidR="00237F80" w:rsidRPr="00072809">
        <w:rPr>
          <w:rFonts w:ascii="Meiryo UI" w:eastAsia="Meiryo UI" w:hAnsi="Meiryo UI" w:hint="eastAsia"/>
        </w:rPr>
        <w:t>安全監督活動を通じて得た安全情報や管制保安部主催のセミナー等、</w:t>
      </w:r>
      <w:r w:rsidR="00714E80" w:rsidRPr="00072809">
        <w:rPr>
          <w:rFonts w:ascii="Meiryo UI" w:eastAsia="Meiryo UI" w:hAnsi="Meiryo UI" w:hint="eastAsia"/>
        </w:rPr>
        <w:t>まだ</w:t>
      </w:r>
      <w:r w:rsidR="002A40F2" w:rsidRPr="00072809">
        <w:rPr>
          <w:rFonts w:ascii="Meiryo UI" w:eastAsia="Meiryo UI" w:hAnsi="Meiryo UI" w:hint="eastAsia"/>
        </w:rPr>
        <w:t>当局</w:t>
      </w:r>
      <w:r w:rsidR="00714E80" w:rsidRPr="00072809">
        <w:rPr>
          <w:rFonts w:ascii="Meiryo UI" w:eastAsia="Meiryo UI" w:hAnsi="Meiryo UI" w:hint="eastAsia"/>
        </w:rPr>
        <w:t>で</w:t>
      </w:r>
      <w:r w:rsidR="00237F80" w:rsidRPr="00072809">
        <w:rPr>
          <w:rFonts w:ascii="Meiryo UI" w:eastAsia="Meiryo UI" w:hAnsi="Meiryo UI" w:hint="eastAsia"/>
        </w:rPr>
        <w:t>フォロー</w:t>
      </w:r>
      <w:r w:rsidR="006459C5" w:rsidRPr="00072809">
        <w:rPr>
          <w:rFonts w:ascii="Meiryo UI" w:eastAsia="Meiryo UI" w:hAnsi="Meiryo UI" w:hint="eastAsia"/>
        </w:rPr>
        <w:t>頂</w:t>
      </w:r>
      <w:r w:rsidR="00190711" w:rsidRPr="00072809">
        <w:rPr>
          <w:rFonts w:ascii="Meiryo UI" w:eastAsia="Meiryo UI" w:hAnsi="Meiryo UI" w:hint="eastAsia"/>
        </w:rPr>
        <w:t>く必要がある。</w:t>
      </w:r>
      <w:r w:rsidR="006459C5" w:rsidRPr="00072809">
        <w:rPr>
          <w:rFonts w:ascii="Meiryo UI" w:eastAsia="Meiryo UI" w:hAnsi="Meiryo UI" w:hint="eastAsia"/>
        </w:rPr>
        <w:t>犬飼氏</w:t>
      </w:r>
      <w:r w:rsidR="00190711" w:rsidRPr="00072809">
        <w:rPr>
          <w:rFonts w:ascii="Meiryo UI" w:eastAsia="Meiryo UI" w:hAnsi="Meiryo UI" w:hint="eastAsia"/>
        </w:rPr>
        <w:t>からは、</w:t>
      </w:r>
      <w:r w:rsidR="00C016D4" w:rsidRPr="00072809">
        <w:rPr>
          <w:rFonts w:ascii="Meiryo UI" w:eastAsia="Meiryo UI" w:hAnsi="Meiryo UI" w:hint="eastAsia"/>
        </w:rPr>
        <w:t>これら</w:t>
      </w:r>
      <w:r w:rsidR="00873FF9" w:rsidRPr="00072809">
        <w:rPr>
          <w:rFonts w:ascii="Meiryo UI" w:eastAsia="Meiryo UI" w:hAnsi="Meiryo UI"/>
        </w:rPr>
        <w:t>事項は</w:t>
      </w:r>
      <w:r w:rsidR="00C016D4" w:rsidRPr="00072809">
        <w:rPr>
          <w:rFonts w:ascii="Meiryo UI" w:eastAsia="Meiryo UI" w:hAnsi="Meiryo UI" w:hint="eastAsia"/>
        </w:rPr>
        <w:t>3</w:t>
      </w:r>
      <w:r w:rsidR="00873FF9" w:rsidRPr="00072809">
        <w:rPr>
          <w:rFonts w:ascii="Meiryo UI" w:eastAsia="Meiryo UI" w:hAnsi="Meiryo UI"/>
        </w:rPr>
        <w:t>分野（管制、空港、運送）に係るもの</w:t>
      </w:r>
      <w:r w:rsidR="007C2197" w:rsidRPr="00072809">
        <w:rPr>
          <w:rFonts w:ascii="Meiryo UI" w:eastAsia="Meiryo UI" w:hAnsi="Meiryo UI" w:hint="eastAsia"/>
        </w:rPr>
        <w:t>ということで、</w:t>
      </w:r>
      <w:r w:rsidR="00C016D4" w:rsidRPr="00072809">
        <w:rPr>
          <w:rFonts w:ascii="Meiryo UI" w:eastAsia="Meiryo UI" w:hAnsi="Meiryo UI" w:hint="eastAsia"/>
        </w:rPr>
        <w:t>もう少し修正に時間を要する、とのことである。</w:t>
      </w:r>
    </w:p>
    <w:p w14:paraId="5EC869DD" w14:textId="66065D17" w:rsidR="00C016D4" w:rsidRPr="00072809" w:rsidRDefault="00C016D4" w:rsidP="00AB4EFD">
      <w:pPr>
        <w:ind w:left="836" w:hanging="836"/>
        <w:rPr>
          <w:rFonts w:ascii="Meiryo UI" w:eastAsia="Meiryo UI" w:hAnsi="Meiryo UI"/>
        </w:rPr>
      </w:pPr>
      <w:r w:rsidRPr="00072809">
        <w:rPr>
          <w:rFonts w:ascii="Meiryo UI" w:eastAsia="Meiryo UI" w:hAnsi="Meiryo UI" w:hint="eastAsia"/>
        </w:rPr>
        <w:t>宮地</w:t>
      </w:r>
      <w:r w:rsidRPr="00072809">
        <w:rPr>
          <w:rFonts w:ascii="Meiryo UI" w:eastAsia="Meiryo UI" w:hAnsi="Meiryo UI"/>
        </w:rPr>
        <w:tab/>
      </w:r>
      <w:r w:rsidRPr="00072809">
        <w:rPr>
          <w:rFonts w:ascii="Meiryo UI" w:eastAsia="Meiryo UI" w:hAnsi="Meiryo UI" w:hint="eastAsia"/>
        </w:rPr>
        <w:t>では、次回WGまでに</w:t>
      </w:r>
      <w:r w:rsidR="00AA2EE4" w:rsidRPr="00072809">
        <w:rPr>
          <w:rFonts w:ascii="Meiryo UI" w:eastAsia="Meiryo UI" w:hAnsi="Meiryo UI" w:hint="eastAsia"/>
        </w:rPr>
        <w:t>航空局メンバーにて</w:t>
      </w:r>
      <w:r w:rsidRPr="00072809">
        <w:rPr>
          <w:rFonts w:ascii="Meiryo UI" w:eastAsia="Meiryo UI" w:hAnsi="Meiryo UI" w:hint="eastAsia"/>
        </w:rPr>
        <w:t>修正</w:t>
      </w:r>
      <w:r w:rsidR="00AA2EE4" w:rsidRPr="00072809">
        <w:rPr>
          <w:rFonts w:ascii="Meiryo UI" w:eastAsia="Meiryo UI" w:hAnsi="Meiryo UI" w:hint="eastAsia"/>
        </w:rPr>
        <w:t>をお願いする。</w:t>
      </w:r>
    </w:p>
    <w:p w14:paraId="37FE8E71" w14:textId="72626EF8" w:rsidR="00AA2EE4" w:rsidRPr="00072809" w:rsidRDefault="00AA2EE4" w:rsidP="00B06E47">
      <w:pPr>
        <w:tabs>
          <w:tab w:val="left" w:pos="7230"/>
        </w:tabs>
        <w:ind w:left="836" w:hanging="836"/>
        <w:rPr>
          <w:rFonts w:ascii="Meiryo UI" w:eastAsia="Meiryo UI" w:hAnsi="Meiryo UI"/>
        </w:rPr>
      </w:pPr>
      <w:r w:rsidRPr="00072809">
        <w:rPr>
          <w:rFonts w:ascii="Meiryo UI" w:eastAsia="Meiryo UI" w:hAnsi="Meiryo UI" w:hint="eastAsia"/>
        </w:rPr>
        <w:t>古賀</w:t>
      </w:r>
      <w:r w:rsidRPr="00072809">
        <w:rPr>
          <w:rFonts w:ascii="Meiryo UI" w:eastAsia="Meiryo UI" w:hAnsi="Meiryo UI"/>
        </w:rPr>
        <w:tab/>
      </w:r>
      <w:r w:rsidRPr="00072809">
        <w:rPr>
          <w:rFonts w:ascii="Meiryo UI" w:eastAsia="Meiryo UI" w:hAnsi="Meiryo UI" w:hint="eastAsia"/>
        </w:rPr>
        <w:t>了解。</w:t>
      </w:r>
      <w:r w:rsidR="00B06E47">
        <w:rPr>
          <w:rFonts w:ascii="Meiryo UI" w:eastAsia="Meiryo UI" w:hAnsi="Meiryo UI"/>
        </w:rPr>
        <w:tab/>
      </w:r>
      <w:r w:rsidR="00B06E47" w:rsidRPr="00B06E47">
        <w:rPr>
          <w:rFonts w:ascii="Meiryo UI" w:eastAsia="Meiryo UI" w:hAnsi="Meiryo UI" w:hint="eastAsia"/>
          <w:u w:val="single"/>
        </w:rPr>
        <w:t>（Action:航空局）</w:t>
      </w:r>
    </w:p>
    <w:p w14:paraId="59D89CDB" w14:textId="77777777" w:rsidR="00AA2EE4" w:rsidRPr="00873FF9" w:rsidRDefault="00AA2EE4" w:rsidP="00AB4EFD">
      <w:pPr>
        <w:ind w:left="836" w:hanging="836"/>
        <w:rPr>
          <w:rFonts w:ascii="Meiryo UI" w:eastAsia="Meiryo UI" w:hAnsi="Meiryo UI"/>
        </w:rPr>
      </w:pPr>
    </w:p>
    <w:p w14:paraId="3F359E24" w14:textId="21B79A08" w:rsidR="00AF45A7" w:rsidRPr="00D06738" w:rsidRDefault="00D06738" w:rsidP="00B22CBA">
      <w:pPr>
        <w:rPr>
          <w:rFonts w:ascii="Meiryo UI" w:eastAsia="Meiryo UI" w:hAnsi="Meiryo UI"/>
          <w:b/>
          <w:bCs/>
        </w:rPr>
      </w:pPr>
      <w:r w:rsidRPr="00D06738">
        <w:rPr>
          <w:rFonts w:ascii="Meiryo UI" w:eastAsia="Meiryo UI" w:hAnsi="Meiryo UI" w:hint="eastAsia"/>
          <w:b/>
          <w:bCs/>
        </w:rPr>
        <w:t>3）</w:t>
      </w:r>
      <w:r w:rsidR="001B2B3B" w:rsidRPr="001B2B3B">
        <w:rPr>
          <w:rFonts w:ascii="Meiryo UI" w:eastAsia="Meiryo UI" w:hAnsi="Meiryo UI" w:hint="eastAsia"/>
          <w:b/>
          <w:bCs/>
        </w:rPr>
        <w:t>ポジティブ</w:t>
      </w:r>
      <w:r w:rsidR="001B2B3B" w:rsidRPr="001B2B3B">
        <w:rPr>
          <w:rFonts w:ascii="Meiryo UI" w:eastAsia="Meiryo UI" w:hAnsi="Meiryo UI"/>
          <w:b/>
          <w:bCs/>
        </w:rPr>
        <w:t>Safety Culture醸成に資する資料掲載可否</w:t>
      </w:r>
      <w:r w:rsidR="001B2B3B" w:rsidRPr="001B2B3B">
        <w:rPr>
          <w:rFonts w:ascii="Meiryo UI" w:eastAsia="Meiryo UI" w:hAnsi="Meiryo UI"/>
          <w:b/>
          <w:bCs/>
        </w:rPr>
        <w:tab/>
      </w:r>
      <w:r w:rsidR="00CF45B0" w:rsidRPr="00D06738">
        <w:rPr>
          <w:rFonts w:ascii="Meiryo UI" w:eastAsia="Meiryo UI" w:hAnsi="Meiryo UI" w:hint="eastAsia"/>
          <w:b/>
          <w:bCs/>
        </w:rPr>
        <w:t>＜</w:t>
      </w:r>
      <w:r w:rsidR="001B2B3B">
        <w:rPr>
          <w:rFonts w:ascii="Meiryo UI" w:eastAsia="Meiryo UI" w:hAnsi="Meiryo UI" w:hint="eastAsia"/>
          <w:b/>
          <w:bCs/>
        </w:rPr>
        <w:t>ANA</w:t>
      </w:r>
      <w:r w:rsidR="00CF45B0" w:rsidRPr="00D06738">
        <w:rPr>
          <w:rFonts w:ascii="Meiryo UI" w:eastAsia="Meiryo UI" w:hAnsi="Meiryo UI" w:hint="eastAsia"/>
          <w:b/>
          <w:bCs/>
        </w:rPr>
        <w:t>＞</w:t>
      </w:r>
    </w:p>
    <w:p w14:paraId="7CDDAF29" w14:textId="408432EF" w:rsidR="00E13105" w:rsidRPr="00601B12" w:rsidRDefault="00B06E47" w:rsidP="00E13105">
      <w:pPr>
        <w:ind w:left="836" w:hanging="836"/>
        <w:rPr>
          <w:rFonts w:ascii="Meiryo UI" w:eastAsia="Meiryo UI" w:hAnsi="Meiryo UI"/>
        </w:rPr>
      </w:pPr>
      <w:r w:rsidRPr="00B31831">
        <w:rPr>
          <w:rFonts w:ascii="Meiryo UI" w:eastAsia="Meiryo UI" w:hAnsi="Meiryo UI" w:hint="eastAsia"/>
        </w:rPr>
        <w:t>事務局</w:t>
      </w:r>
      <w:r w:rsidR="00E13105" w:rsidRPr="00601B12">
        <w:rPr>
          <w:rFonts w:ascii="Meiryo UI" w:eastAsia="Meiryo UI" w:hAnsi="Meiryo UI"/>
        </w:rPr>
        <w:tab/>
      </w:r>
      <w:r w:rsidR="00AA2EE4" w:rsidRPr="00601B12">
        <w:rPr>
          <w:rFonts w:ascii="Meiryo UI" w:eastAsia="Meiryo UI" w:hAnsi="Meiryo UI" w:hint="eastAsia"/>
        </w:rPr>
        <w:t>事前にANA 久下氏より</w:t>
      </w:r>
      <w:r w:rsidR="008F0BE7" w:rsidRPr="00601B12">
        <w:rPr>
          <w:rFonts w:ascii="Meiryo UI" w:eastAsia="Meiryo UI" w:hAnsi="Meiryo UI" w:hint="eastAsia"/>
        </w:rPr>
        <w:t>、</w:t>
      </w:r>
      <w:r w:rsidR="00715112" w:rsidRPr="00601B12">
        <w:rPr>
          <w:rFonts w:ascii="Meiryo UI" w:eastAsia="Meiryo UI" w:hAnsi="Meiryo UI" w:hint="eastAsia"/>
        </w:rPr>
        <w:t>ポジティブSafety Cultureに関する</w:t>
      </w:r>
      <w:r w:rsidR="008F0BE7" w:rsidRPr="00601B12">
        <w:rPr>
          <w:rFonts w:ascii="Meiryo UI" w:eastAsia="Meiryo UI" w:hAnsi="Meiryo UI" w:hint="eastAsia"/>
        </w:rPr>
        <w:t>社内</w:t>
      </w:r>
      <w:r w:rsidR="00DD3D53" w:rsidRPr="00601B12">
        <w:rPr>
          <w:rFonts w:ascii="Meiryo UI" w:eastAsia="Meiryo UI" w:hAnsi="Meiryo UI" w:hint="eastAsia"/>
        </w:rPr>
        <w:t>情報の</w:t>
      </w:r>
      <w:r w:rsidR="008F0BE7" w:rsidRPr="00601B12">
        <w:rPr>
          <w:rFonts w:ascii="Meiryo UI" w:eastAsia="Meiryo UI" w:hAnsi="Meiryo UI" w:hint="eastAsia"/>
        </w:rPr>
        <w:t>当局ポータルへの掲載</w:t>
      </w:r>
      <w:r w:rsidR="00F42C99" w:rsidRPr="00601B12">
        <w:rPr>
          <w:rFonts w:ascii="Meiryo UI" w:eastAsia="Meiryo UI" w:hAnsi="Meiryo UI" w:hint="eastAsia"/>
        </w:rPr>
        <w:t>について了解</w:t>
      </w:r>
      <w:r w:rsidR="008F0BE7" w:rsidRPr="00601B12">
        <w:rPr>
          <w:rFonts w:ascii="Meiryo UI" w:eastAsia="Meiryo UI" w:hAnsi="Meiryo UI" w:hint="eastAsia"/>
        </w:rPr>
        <w:t>を頂いた。</w:t>
      </w:r>
      <w:r w:rsidR="00F42C99" w:rsidRPr="00601B12">
        <w:rPr>
          <w:rFonts w:ascii="Meiryo UI" w:eastAsia="Meiryo UI" w:hAnsi="Meiryo UI" w:hint="eastAsia"/>
        </w:rPr>
        <w:t>既に社内組織確認</w:t>
      </w:r>
      <w:r w:rsidR="00C0145C" w:rsidRPr="00601B12">
        <w:rPr>
          <w:rFonts w:ascii="Meiryo UI" w:eastAsia="Meiryo UI" w:hAnsi="Meiryo UI" w:hint="eastAsia"/>
        </w:rPr>
        <w:t>済みとのことである。</w:t>
      </w:r>
    </w:p>
    <w:p w14:paraId="50C0AD33" w14:textId="31B50388" w:rsidR="00DD3D53" w:rsidRPr="00601B12" w:rsidRDefault="00C0145C" w:rsidP="00E13105">
      <w:pPr>
        <w:ind w:left="836" w:hanging="836"/>
        <w:rPr>
          <w:rFonts w:ascii="Meiryo UI" w:eastAsia="Meiryo UI" w:hAnsi="Meiryo UI"/>
        </w:rPr>
      </w:pPr>
      <w:r w:rsidRPr="00601B12">
        <w:rPr>
          <w:rFonts w:ascii="Meiryo UI" w:eastAsia="Meiryo UI" w:hAnsi="Meiryo UI" w:hint="eastAsia"/>
        </w:rPr>
        <w:t>宮地</w:t>
      </w:r>
      <w:r w:rsidRPr="00601B12">
        <w:rPr>
          <w:rFonts w:ascii="Meiryo UI" w:eastAsia="Meiryo UI" w:hAnsi="Meiryo UI"/>
        </w:rPr>
        <w:tab/>
      </w:r>
      <w:r w:rsidR="00BD50F7" w:rsidRPr="00601B12">
        <w:rPr>
          <w:rFonts w:ascii="Meiryo UI" w:eastAsia="Meiryo UI" w:hAnsi="Meiryo UI" w:hint="eastAsia"/>
        </w:rPr>
        <w:t>ご協力に感謝する。当局ポータルへの掲載について進めて頂きたい。</w:t>
      </w:r>
    </w:p>
    <w:p w14:paraId="08554284" w14:textId="44C523EB" w:rsidR="00BD50F7" w:rsidRPr="00601B12" w:rsidRDefault="00B06E47" w:rsidP="00E13105">
      <w:pPr>
        <w:ind w:left="836" w:hanging="836"/>
        <w:rPr>
          <w:rFonts w:ascii="Meiryo UI" w:eastAsia="Meiryo UI" w:hAnsi="Meiryo UI"/>
        </w:rPr>
      </w:pPr>
      <w:r w:rsidRPr="00B31831">
        <w:rPr>
          <w:rFonts w:ascii="Meiryo UI" w:eastAsia="Meiryo UI" w:hAnsi="Meiryo UI" w:hint="eastAsia"/>
        </w:rPr>
        <w:t>事務局</w:t>
      </w:r>
      <w:r w:rsidR="00BD50F7" w:rsidRPr="00601B12">
        <w:rPr>
          <w:rFonts w:ascii="Meiryo UI" w:eastAsia="Meiryo UI" w:hAnsi="Meiryo UI"/>
        </w:rPr>
        <w:tab/>
      </w:r>
      <w:r w:rsidR="001948EE" w:rsidRPr="00601B12">
        <w:rPr>
          <w:rFonts w:ascii="Meiryo UI" w:eastAsia="Meiryo UI" w:hAnsi="Meiryo UI" w:hint="eastAsia"/>
        </w:rPr>
        <w:t>前回WGでも話のあった通り、</w:t>
      </w:r>
      <w:r w:rsidR="00F42B72" w:rsidRPr="00601B12">
        <w:rPr>
          <w:rFonts w:ascii="Meiryo UI" w:eastAsia="Meiryo UI" w:hAnsi="Meiryo UI" w:hint="eastAsia"/>
        </w:rPr>
        <w:t>当局ポータル内に安全文化醸成に資する資料の受け皿として、</w:t>
      </w:r>
      <w:r w:rsidR="003A0BCB" w:rsidRPr="00601B12">
        <w:rPr>
          <w:rFonts w:ascii="Meiryo UI" w:eastAsia="Meiryo UI" w:hAnsi="Meiryo UI" w:hint="eastAsia"/>
        </w:rPr>
        <w:t>『</w:t>
      </w:r>
      <w:r w:rsidR="00F42B72" w:rsidRPr="00601B12">
        <w:rPr>
          <w:rFonts w:ascii="Meiryo UI" w:eastAsia="Meiryo UI" w:hAnsi="Meiryo UI" w:hint="eastAsia"/>
        </w:rPr>
        <w:t>業務提供者（プロバイダー）のベストプラクティス（Nice to Know）</w:t>
      </w:r>
      <w:r w:rsidR="003A0BCB" w:rsidRPr="00601B12">
        <w:rPr>
          <w:rFonts w:ascii="Meiryo UI" w:eastAsia="Meiryo UI" w:hAnsi="Meiryo UI" w:hint="eastAsia"/>
        </w:rPr>
        <w:t>』</w:t>
      </w:r>
      <w:r w:rsidR="003E1584" w:rsidRPr="00601B12">
        <w:rPr>
          <w:rFonts w:ascii="Meiryo UI" w:eastAsia="Meiryo UI" w:hAnsi="Meiryo UI" w:hint="eastAsia"/>
        </w:rPr>
        <w:t>、あるいはICAOポータル</w:t>
      </w:r>
      <w:r w:rsidR="003A0BCB" w:rsidRPr="00601B12">
        <w:rPr>
          <w:rFonts w:ascii="Meiryo UI" w:eastAsia="Meiryo UI" w:hAnsi="Meiryo UI" w:hint="eastAsia"/>
        </w:rPr>
        <w:t>サイト</w:t>
      </w:r>
      <w:r w:rsidR="00134A6A">
        <w:rPr>
          <w:rFonts w:ascii="Meiryo UI" w:eastAsia="Meiryo UI" w:hAnsi="Meiryo UI" w:hint="eastAsia"/>
          <w:color w:val="0070C0"/>
        </w:rPr>
        <w:t>（</w:t>
      </w:r>
      <w:hyperlink r:id="rId10" w:anchor="/" w:history="1">
        <w:r w:rsidR="00134A6A" w:rsidRPr="00134A6A">
          <w:rPr>
            <w:rStyle w:val="ac"/>
            <w:rFonts w:ascii="Meiryo UI" w:eastAsia="Meiryo UI" w:hAnsi="Meiryo UI" w:hint="eastAsia"/>
          </w:rPr>
          <w:t>リンク</w:t>
        </w:r>
      </w:hyperlink>
      <w:r w:rsidR="00134A6A">
        <w:rPr>
          <w:rFonts w:ascii="Meiryo UI" w:eastAsia="Meiryo UI" w:hAnsi="Meiryo UI" w:hint="eastAsia"/>
          <w:color w:val="0070C0"/>
        </w:rPr>
        <w:t>）</w:t>
      </w:r>
      <w:r w:rsidR="003E1584" w:rsidRPr="00601B12">
        <w:rPr>
          <w:rFonts w:ascii="Meiryo UI" w:eastAsia="Meiryo UI" w:hAnsi="Meiryo UI" w:hint="eastAsia"/>
        </w:rPr>
        <w:t>と同様</w:t>
      </w:r>
      <w:r w:rsidR="003A0BCB" w:rsidRPr="00601B12">
        <w:rPr>
          <w:rFonts w:ascii="Meiryo UI" w:eastAsia="Meiryo UI" w:hAnsi="Meiryo UI" w:hint="eastAsia"/>
        </w:rPr>
        <w:t xml:space="preserve">な形でICAO </w:t>
      </w:r>
      <w:r w:rsidR="003E1584" w:rsidRPr="00601B12">
        <w:rPr>
          <w:rFonts w:ascii="Meiryo UI" w:eastAsia="Meiryo UI" w:hAnsi="Meiryo UI" w:hint="eastAsia"/>
        </w:rPr>
        <w:t>SMMの</w:t>
      </w:r>
      <w:r w:rsidR="00BE1038" w:rsidRPr="00601B12">
        <w:rPr>
          <w:rFonts w:ascii="Meiryo UI" w:eastAsia="Meiryo UI" w:hAnsi="Meiryo UI" w:hint="eastAsia"/>
        </w:rPr>
        <w:t>各</w:t>
      </w:r>
      <w:r w:rsidR="00134A6A" w:rsidRPr="00601B12">
        <w:rPr>
          <w:rFonts w:ascii="Meiryo UI" w:eastAsia="Meiryo UI" w:hAnsi="Meiryo UI" w:hint="eastAsia"/>
        </w:rPr>
        <w:t>章構成</w:t>
      </w:r>
      <w:r w:rsidR="00621070" w:rsidRPr="00601B12">
        <w:rPr>
          <w:rFonts w:ascii="Meiryo UI" w:eastAsia="Meiryo UI" w:hAnsi="Meiryo UI" w:hint="eastAsia"/>
        </w:rPr>
        <w:t>に紐づい</w:t>
      </w:r>
      <w:r w:rsidR="00113671" w:rsidRPr="00601B12">
        <w:rPr>
          <w:rFonts w:ascii="Meiryo UI" w:eastAsia="Meiryo UI" w:hAnsi="Meiryo UI" w:hint="eastAsia"/>
        </w:rPr>
        <w:t>て</w:t>
      </w:r>
      <w:r w:rsidR="00BE1038" w:rsidRPr="00601B12">
        <w:rPr>
          <w:rFonts w:ascii="Meiryo UI" w:eastAsia="Meiryo UI" w:hAnsi="Meiryo UI" w:hint="eastAsia"/>
        </w:rPr>
        <w:t>関連する</w:t>
      </w:r>
      <w:r w:rsidR="00113671" w:rsidRPr="00601B12">
        <w:rPr>
          <w:rFonts w:ascii="Meiryo UI" w:eastAsia="Meiryo UI" w:hAnsi="Meiryo UI" w:hint="eastAsia"/>
        </w:rPr>
        <w:t>ベストプラクティスを張り付けられるよう</w:t>
      </w:r>
      <w:r w:rsidR="00BE1038" w:rsidRPr="00601B12">
        <w:rPr>
          <w:rFonts w:ascii="Meiryo UI" w:eastAsia="Meiryo UI" w:hAnsi="Meiryo UI" w:hint="eastAsia"/>
        </w:rPr>
        <w:t>な器の設定をお願いする。</w:t>
      </w:r>
    </w:p>
    <w:p w14:paraId="3A50ABD5" w14:textId="1AFF3355" w:rsidR="00BE1038" w:rsidRPr="00586A75" w:rsidRDefault="00601B12" w:rsidP="00B06E47">
      <w:pPr>
        <w:tabs>
          <w:tab w:val="left" w:pos="7230"/>
        </w:tabs>
        <w:ind w:left="836" w:hanging="836"/>
        <w:rPr>
          <w:rFonts w:ascii="Meiryo UI" w:eastAsia="Meiryo UI" w:hAnsi="Meiryo UI"/>
        </w:rPr>
      </w:pPr>
      <w:r w:rsidRPr="00586A75">
        <w:rPr>
          <w:rFonts w:ascii="Meiryo UI" w:eastAsia="Meiryo UI" w:hAnsi="Meiryo UI" w:hint="eastAsia"/>
        </w:rPr>
        <w:t>古賀</w:t>
      </w:r>
      <w:r w:rsidRPr="00586A75">
        <w:rPr>
          <w:rFonts w:ascii="Meiryo UI" w:eastAsia="Meiryo UI" w:hAnsi="Meiryo UI"/>
        </w:rPr>
        <w:tab/>
      </w:r>
      <w:r w:rsidR="00294F23">
        <w:rPr>
          <w:rFonts w:ascii="Meiryo UI" w:eastAsia="Meiryo UI" w:hAnsi="Meiryo UI" w:hint="eastAsia"/>
        </w:rPr>
        <w:t>前出の</w:t>
      </w:r>
      <w:r w:rsidR="006A2A47" w:rsidRPr="00586A75">
        <w:rPr>
          <w:rFonts w:ascii="Meiryo UI" w:eastAsia="Meiryo UI" w:hAnsi="Meiryo UI" w:hint="eastAsia"/>
        </w:rPr>
        <w:t>当局ポータルの更新作業とともに進め</w:t>
      </w:r>
      <w:r w:rsidR="00586A75" w:rsidRPr="00586A75">
        <w:rPr>
          <w:rFonts w:ascii="Meiryo UI" w:eastAsia="Meiryo UI" w:hAnsi="Meiryo UI" w:hint="eastAsia"/>
        </w:rPr>
        <w:t>ることと</w:t>
      </w:r>
      <w:r w:rsidR="00294F23">
        <w:rPr>
          <w:rFonts w:ascii="Meiryo UI" w:eastAsia="Meiryo UI" w:hAnsi="Meiryo UI" w:hint="eastAsia"/>
        </w:rPr>
        <w:t>したい。</w:t>
      </w:r>
      <w:r w:rsidR="00B06E47">
        <w:rPr>
          <w:rFonts w:ascii="Meiryo UI" w:eastAsia="Meiryo UI" w:hAnsi="Meiryo UI"/>
        </w:rPr>
        <w:tab/>
      </w:r>
      <w:r w:rsidR="00B06E47" w:rsidRPr="00B06E47">
        <w:rPr>
          <w:rFonts w:ascii="Meiryo UI" w:eastAsia="Meiryo UI" w:hAnsi="Meiryo UI" w:hint="eastAsia"/>
          <w:u w:val="single"/>
        </w:rPr>
        <w:t>（Action:航空局）</w:t>
      </w:r>
    </w:p>
    <w:p w14:paraId="3A12D6DA" w14:textId="7FC92E80" w:rsidR="00DD3D53" w:rsidRDefault="00DD3D53" w:rsidP="00E13105">
      <w:pPr>
        <w:ind w:left="836" w:hanging="836"/>
        <w:rPr>
          <w:rFonts w:ascii="Meiryo UI" w:eastAsia="Meiryo UI" w:hAnsi="Meiryo UI"/>
          <w:color w:val="0070C0"/>
        </w:rPr>
      </w:pPr>
    </w:p>
    <w:p w14:paraId="39B653CC" w14:textId="3870C2E2" w:rsidR="001B2B3B" w:rsidRPr="00D06738" w:rsidRDefault="001B2B3B" w:rsidP="001B2B3B">
      <w:pPr>
        <w:rPr>
          <w:rFonts w:ascii="Meiryo UI" w:eastAsia="Meiryo UI" w:hAnsi="Meiryo UI"/>
          <w:b/>
          <w:bCs/>
        </w:rPr>
      </w:pPr>
      <w:r w:rsidRPr="00D06738">
        <w:rPr>
          <w:rFonts w:ascii="Meiryo UI" w:eastAsia="Meiryo UI" w:hAnsi="Meiryo UI" w:hint="eastAsia"/>
          <w:b/>
          <w:bCs/>
        </w:rPr>
        <w:t>3）</w:t>
      </w:r>
      <w:r w:rsidR="00443658" w:rsidRPr="00443658">
        <w:rPr>
          <w:rFonts w:ascii="Meiryo UI" w:eastAsia="Meiryo UI" w:hAnsi="Meiryo UI" w:hint="eastAsia"/>
          <w:b/>
          <w:bCs/>
        </w:rPr>
        <w:t>自主報告の自発サイトへの投稿可否</w:t>
      </w:r>
      <w:r w:rsidRPr="001B2B3B">
        <w:rPr>
          <w:rFonts w:ascii="Meiryo UI" w:eastAsia="Meiryo UI" w:hAnsi="Meiryo UI"/>
          <w:b/>
          <w:bCs/>
        </w:rPr>
        <w:tab/>
      </w:r>
      <w:r w:rsidRPr="00D06738">
        <w:rPr>
          <w:rFonts w:ascii="Meiryo UI" w:eastAsia="Meiryo UI" w:hAnsi="Meiryo UI" w:hint="eastAsia"/>
          <w:b/>
          <w:bCs/>
        </w:rPr>
        <w:t>＜</w:t>
      </w:r>
      <w:r w:rsidR="00443658">
        <w:rPr>
          <w:rFonts w:ascii="Meiryo UI" w:eastAsia="Meiryo UI" w:hAnsi="Meiryo UI" w:hint="eastAsia"/>
          <w:b/>
          <w:bCs/>
        </w:rPr>
        <w:t>ADO、その他</w:t>
      </w:r>
      <w:r w:rsidRPr="00D06738">
        <w:rPr>
          <w:rFonts w:ascii="Meiryo UI" w:eastAsia="Meiryo UI" w:hAnsi="Meiryo UI" w:hint="eastAsia"/>
          <w:b/>
          <w:bCs/>
        </w:rPr>
        <w:t>＞</w:t>
      </w:r>
    </w:p>
    <w:p w14:paraId="7E01066A" w14:textId="4C914692" w:rsidR="001B2B3B" w:rsidRPr="005C5996" w:rsidRDefault="002B0469" w:rsidP="00E63E7A">
      <w:pPr>
        <w:ind w:left="836" w:hanging="836"/>
        <w:rPr>
          <w:rFonts w:ascii="Meiryo UI" w:eastAsia="Meiryo UI" w:hAnsi="Meiryo UI"/>
        </w:rPr>
      </w:pPr>
      <w:r w:rsidRPr="005C5996">
        <w:rPr>
          <w:rFonts w:ascii="Meiryo UI" w:eastAsia="Meiryo UI" w:hAnsi="Meiryo UI" w:hint="eastAsia"/>
        </w:rPr>
        <w:t>石郷岡</w:t>
      </w:r>
      <w:r w:rsidRPr="005C5996">
        <w:rPr>
          <w:rFonts w:ascii="Meiryo UI" w:eastAsia="Meiryo UI" w:hAnsi="Meiryo UI"/>
        </w:rPr>
        <w:tab/>
      </w:r>
      <w:r w:rsidR="00F204E4" w:rsidRPr="005C5996">
        <w:rPr>
          <w:rFonts w:ascii="Meiryo UI" w:eastAsia="Meiryo UI" w:hAnsi="Meiryo UI" w:hint="eastAsia"/>
        </w:rPr>
        <w:t>社内で相談しているものの、自主報告案件を自発サイトに投稿することに関してはNegativeな意見が多く現状では難しい。</w:t>
      </w:r>
    </w:p>
    <w:p w14:paraId="7C4D1CBD" w14:textId="4C57D8B9" w:rsidR="00F204E4" w:rsidRPr="005C5996" w:rsidRDefault="00E0452D" w:rsidP="00E63E7A">
      <w:pPr>
        <w:ind w:left="836" w:hanging="836"/>
        <w:rPr>
          <w:rFonts w:ascii="Meiryo UI" w:eastAsia="Meiryo UI" w:hAnsi="Meiryo UI"/>
        </w:rPr>
      </w:pPr>
      <w:r w:rsidRPr="005C5996">
        <w:rPr>
          <w:rFonts w:ascii="Meiryo UI" w:eastAsia="Meiryo UI" w:hAnsi="Meiryo UI" w:hint="eastAsia"/>
        </w:rPr>
        <w:t>河田</w:t>
      </w:r>
      <w:r w:rsidRPr="005C5996">
        <w:rPr>
          <w:rFonts w:ascii="Meiryo UI" w:eastAsia="Meiryo UI" w:hAnsi="Meiryo UI"/>
        </w:rPr>
        <w:tab/>
      </w:r>
      <w:r w:rsidRPr="005C5996">
        <w:rPr>
          <w:rFonts w:ascii="Meiryo UI" w:eastAsia="Meiryo UI" w:hAnsi="Meiryo UI" w:hint="eastAsia"/>
        </w:rPr>
        <w:t>社内で</w:t>
      </w:r>
      <w:r w:rsidR="00714FF0" w:rsidRPr="005C5996">
        <w:rPr>
          <w:rFonts w:ascii="Meiryo UI" w:eastAsia="Meiryo UI" w:hAnsi="Meiryo UI" w:hint="eastAsia"/>
        </w:rPr>
        <w:t>検討はしている。組織的に社内義務報告として挙げられたものを</w:t>
      </w:r>
      <w:r w:rsidR="00286D50" w:rsidRPr="005C5996">
        <w:rPr>
          <w:rFonts w:ascii="Meiryo UI" w:eastAsia="Meiryo UI" w:hAnsi="Meiryo UI" w:hint="eastAsia"/>
        </w:rPr>
        <w:t>自発的な報告である</w:t>
      </w:r>
      <w:r w:rsidR="00714FF0" w:rsidRPr="005C5996">
        <w:rPr>
          <w:rFonts w:ascii="Meiryo UI" w:eastAsia="Meiryo UI" w:hAnsi="Meiryo UI" w:hint="eastAsia"/>
        </w:rPr>
        <w:t>SR（Safety Report）</w:t>
      </w:r>
      <w:r w:rsidR="00286D50" w:rsidRPr="005C5996">
        <w:rPr>
          <w:rFonts w:ascii="Meiryo UI" w:eastAsia="Meiryo UI" w:hAnsi="Meiryo UI" w:hint="eastAsia"/>
        </w:rPr>
        <w:t>に転用する仕組みについて検討を進めているところである。</w:t>
      </w:r>
    </w:p>
    <w:p w14:paraId="6122166F" w14:textId="28698131" w:rsidR="00286D50" w:rsidRPr="005C5996" w:rsidRDefault="00286D50" w:rsidP="00E63E7A">
      <w:pPr>
        <w:ind w:left="836" w:hanging="836"/>
        <w:rPr>
          <w:rFonts w:ascii="Meiryo UI" w:eastAsia="Meiryo UI" w:hAnsi="Meiryo UI"/>
        </w:rPr>
      </w:pPr>
      <w:r w:rsidRPr="005C5996">
        <w:rPr>
          <w:rFonts w:ascii="Meiryo UI" w:eastAsia="Meiryo UI" w:hAnsi="Meiryo UI" w:hint="eastAsia"/>
        </w:rPr>
        <w:t>宮地</w:t>
      </w:r>
      <w:r w:rsidRPr="005C5996">
        <w:rPr>
          <w:rFonts w:ascii="Meiryo UI" w:eastAsia="Meiryo UI" w:hAnsi="Meiryo UI"/>
        </w:rPr>
        <w:tab/>
      </w:r>
      <w:r w:rsidRPr="005C5996">
        <w:rPr>
          <w:rFonts w:ascii="Meiryo UI" w:eastAsia="Meiryo UI" w:hAnsi="Meiryo UI" w:hint="eastAsia"/>
        </w:rPr>
        <w:t>当社でも</w:t>
      </w:r>
      <w:r w:rsidR="006A53D5" w:rsidRPr="005C5996">
        <w:rPr>
          <w:rFonts w:ascii="Meiryo UI" w:eastAsia="Meiryo UI" w:hAnsi="Meiryo UI" w:hint="eastAsia"/>
        </w:rPr>
        <w:t>義務報告として挙げられた情報を</w:t>
      </w:r>
      <w:r w:rsidR="00BC724C" w:rsidRPr="005C5996">
        <w:rPr>
          <w:rFonts w:ascii="Meiryo UI" w:eastAsia="Meiryo UI" w:hAnsi="Meiryo UI" w:hint="eastAsia"/>
        </w:rPr>
        <w:t>、本人の了解を得た上で</w:t>
      </w:r>
      <w:r w:rsidR="006A53D5" w:rsidRPr="005C5996">
        <w:rPr>
          <w:rFonts w:ascii="Meiryo UI" w:eastAsia="Meiryo UI" w:hAnsi="Meiryo UI" w:hint="eastAsia"/>
        </w:rPr>
        <w:t>自発的な報告であるSR</w:t>
      </w:r>
      <w:r w:rsidR="00BC724C" w:rsidRPr="005C5996">
        <w:rPr>
          <w:rFonts w:ascii="Meiryo UI" w:eastAsia="Meiryo UI" w:hAnsi="Meiryo UI" w:hint="eastAsia"/>
        </w:rPr>
        <w:t>に投稿できないかを検討中である。</w:t>
      </w:r>
    </w:p>
    <w:p w14:paraId="728DFB9B" w14:textId="79EF360A" w:rsidR="00BC724C" w:rsidRPr="005C5996" w:rsidRDefault="005D630F" w:rsidP="00E63E7A">
      <w:pPr>
        <w:ind w:left="836" w:hanging="836"/>
        <w:rPr>
          <w:rFonts w:ascii="Meiryo UI" w:eastAsia="Meiryo UI" w:hAnsi="Meiryo UI"/>
        </w:rPr>
      </w:pPr>
      <w:r w:rsidRPr="00B31831">
        <w:rPr>
          <w:rFonts w:ascii="Meiryo UI" w:eastAsia="Meiryo UI" w:hAnsi="Meiryo UI" w:hint="eastAsia"/>
        </w:rPr>
        <w:t>事務局</w:t>
      </w:r>
      <w:r w:rsidR="00BC724C" w:rsidRPr="005C5996">
        <w:rPr>
          <w:rFonts w:ascii="Meiryo UI" w:eastAsia="Meiryo UI" w:hAnsi="Meiryo UI"/>
        </w:rPr>
        <w:tab/>
      </w:r>
      <w:r w:rsidR="00133878" w:rsidRPr="005C5996">
        <w:rPr>
          <w:rFonts w:ascii="Meiryo UI" w:eastAsia="Meiryo UI" w:hAnsi="Meiryo UI" w:hint="eastAsia"/>
        </w:rPr>
        <w:t>本目的は</w:t>
      </w:r>
      <w:r w:rsidR="009A58A8" w:rsidRPr="005C5996">
        <w:rPr>
          <w:rFonts w:ascii="Meiryo UI" w:eastAsia="Meiryo UI" w:hAnsi="Meiryo UI" w:hint="eastAsia"/>
        </w:rPr>
        <w:t>、如何に</w:t>
      </w:r>
      <w:r w:rsidR="00133878" w:rsidRPr="005C5996">
        <w:rPr>
          <w:rFonts w:ascii="Meiryo UI" w:eastAsia="Meiryo UI" w:hAnsi="Meiryo UI" w:hint="eastAsia"/>
        </w:rPr>
        <w:t>自発投稿数を向上させるか、ということであり、自主報告に限らず、</w:t>
      </w:r>
      <w:r w:rsidR="0050674C" w:rsidRPr="005C5996">
        <w:rPr>
          <w:rFonts w:ascii="Meiryo UI" w:eastAsia="Meiryo UI" w:hAnsi="Meiryo UI" w:hint="eastAsia"/>
        </w:rPr>
        <w:t>国の義務報告と自発報告の間に埋もれてしまっている安全情報</w:t>
      </w:r>
      <w:r w:rsidR="009A58A8" w:rsidRPr="005C5996">
        <w:rPr>
          <w:rFonts w:ascii="Meiryo UI" w:eastAsia="Meiryo UI" w:hAnsi="Meiryo UI" w:hint="eastAsia"/>
        </w:rPr>
        <w:t>の掘り起こし</w:t>
      </w:r>
      <w:r w:rsidR="00E00E73" w:rsidRPr="005C5996">
        <w:rPr>
          <w:rFonts w:ascii="Meiryo UI" w:eastAsia="Meiryo UI" w:hAnsi="Meiryo UI" w:hint="eastAsia"/>
        </w:rPr>
        <w:t>が重要である。例えばManeuverを伴わないTCAS RAや</w:t>
      </w:r>
      <w:r w:rsidR="004F1251" w:rsidRPr="005C5996">
        <w:rPr>
          <w:rFonts w:ascii="Meiryo UI" w:eastAsia="Meiryo UI" w:hAnsi="Meiryo UI" w:hint="eastAsia"/>
        </w:rPr>
        <w:t>GPWS、軽微な高度逸脱等、国の義務報告に該当しないものは自発サイト</w:t>
      </w:r>
      <w:r w:rsidR="00326EB2" w:rsidRPr="005C5996">
        <w:rPr>
          <w:rFonts w:ascii="Meiryo UI" w:eastAsia="Meiryo UI" w:hAnsi="Meiryo UI" w:hint="eastAsia"/>
        </w:rPr>
        <w:t>に投稿できる仕組みを検討頂きたい。</w:t>
      </w:r>
    </w:p>
    <w:p w14:paraId="22B1D1BB" w14:textId="77777777" w:rsidR="008815DB" w:rsidRPr="008815DB"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662F9D">
        <w:rPr>
          <w:rFonts w:ascii="Meiryo UI" w:eastAsia="Meiryo UI" w:hAnsi="Meiryo UI" w:hint="eastAsia"/>
          <w:b/>
          <w:bCs/>
          <w:bdr w:val="single" w:sz="4" w:space="0" w:color="auto"/>
        </w:rPr>
        <w:t>４．</w:t>
      </w:r>
      <w:r w:rsidR="008815DB" w:rsidRPr="008815DB">
        <w:rPr>
          <w:rFonts w:ascii="Meiryo UI" w:eastAsia="Meiryo UI" w:hAnsi="Meiryo UI" w:hint="eastAsia"/>
          <w:b/>
          <w:bCs/>
          <w:bdr w:val="single" w:sz="4" w:space="0" w:color="auto"/>
        </w:rPr>
        <w:t>効果的な評価・分析手法についての調査検討</w:t>
      </w:r>
      <w:r w:rsidR="008815DB" w:rsidRPr="008815DB">
        <w:rPr>
          <w:rFonts w:ascii="Meiryo UI" w:eastAsia="Meiryo UI" w:hAnsi="Meiryo UI"/>
          <w:b/>
          <w:bCs/>
          <w:bdr w:val="single" w:sz="4" w:space="0" w:color="auto"/>
        </w:rPr>
        <w:tab/>
        <w:t>（WGリーダー）</w:t>
      </w:r>
    </w:p>
    <w:p w14:paraId="422C1130" w14:textId="0767C7FB" w:rsidR="00662F9D" w:rsidRDefault="008815DB" w:rsidP="008815DB">
      <w:pPr>
        <w:pStyle w:val="a4"/>
        <w:numPr>
          <w:ilvl w:val="0"/>
          <w:numId w:val="3"/>
        </w:numPr>
        <w:ind w:leftChars="0"/>
        <w:rPr>
          <w:rFonts w:ascii="Meiryo UI" w:eastAsia="Meiryo UI" w:hAnsi="Meiryo UI"/>
          <w:b/>
          <w:bCs/>
        </w:rPr>
      </w:pPr>
      <w:r w:rsidRPr="008815DB">
        <w:rPr>
          <w:rFonts w:ascii="Meiryo UI" w:eastAsia="Meiryo UI" w:hAnsi="Meiryo UI"/>
          <w:b/>
          <w:bCs/>
        </w:rPr>
        <w:t>新安全監視システム（ASICSS）の仕様、活用方法等説明</w:t>
      </w:r>
      <w:r w:rsidRPr="008815DB">
        <w:rPr>
          <w:rFonts w:ascii="Meiryo UI" w:eastAsia="Meiryo UI" w:hAnsi="Meiryo UI"/>
          <w:b/>
          <w:bCs/>
        </w:rPr>
        <w:tab/>
        <w:t>（航空局）</w:t>
      </w:r>
    </w:p>
    <w:p w14:paraId="336FA002" w14:textId="10270EDB" w:rsidR="008532C1" w:rsidRPr="005D630F" w:rsidRDefault="00833F78" w:rsidP="005D630F">
      <w:pPr>
        <w:pStyle w:val="a4"/>
        <w:numPr>
          <w:ilvl w:val="1"/>
          <w:numId w:val="3"/>
        </w:numPr>
        <w:ind w:leftChars="0" w:left="426" w:hanging="284"/>
        <w:rPr>
          <w:rFonts w:ascii="Meiryo UI" w:eastAsia="Meiryo UI" w:hAnsi="Meiryo UI"/>
        </w:rPr>
      </w:pPr>
      <w:r w:rsidRPr="005D630F">
        <w:rPr>
          <w:rFonts w:ascii="Meiryo UI" w:eastAsia="Meiryo UI" w:hAnsi="Meiryo UI" w:hint="eastAsia"/>
        </w:rPr>
        <w:t>航空局 古賀氏より</w:t>
      </w:r>
      <w:r w:rsidR="00A917B9" w:rsidRPr="005D630F">
        <w:rPr>
          <w:rFonts w:ascii="Meiryo UI" w:eastAsia="Meiryo UI" w:hAnsi="Meiryo UI" w:hint="eastAsia"/>
        </w:rPr>
        <w:t>説明資料</w:t>
      </w:r>
      <w:r w:rsidR="00801864" w:rsidRPr="005D630F">
        <w:rPr>
          <w:rFonts w:ascii="Meiryo UI" w:eastAsia="Meiryo UI" w:hAnsi="Meiryo UI" w:hint="eastAsia"/>
        </w:rPr>
        <w:t>（</w:t>
      </w:r>
      <w:r w:rsidR="003C4D59" w:rsidRPr="005D630F">
        <w:rPr>
          <w:rFonts w:ascii="Meiryo UI" w:eastAsia="Meiryo UI" w:hAnsi="Meiryo UI" w:hint="eastAsia"/>
        </w:rPr>
        <w:t>非公開</w:t>
      </w:r>
      <w:r w:rsidR="00801864" w:rsidRPr="005D630F">
        <w:rPr>
          <w:rFonts w:ascii="Meiryo UI" w:eastAsia="Meiryo UI" w:hAnsi="Meiryo UI" w:hint="eastAsia"/>
        </w:rPr>
        <w:t>）</w:t>
      </w:r>
      <w:r w:rsidR="00A917B9" w:rsidRPr="005D630F">
        <w:rPr>
          <w:rFonts w:ascii="Meiryo UI" w:eastAsia="Meiryo UI" w:hAnsi="Meiryo UI" w:hint="eastAsia"/>
        </w:rPr>
        <w:t>を用いて</w:t>
      </w:r>
      <w:r w:rsidR="003C4D59" w:rsidRPr="005D630F">
        <w:rPr>
          <w:rFonts w:ascii="Meiryo UI" w:eastAsia="Meiryo UI" w:hAnsi="Meiryo UI" w:hint="eastAsia"/>
        </w:rPr>
        <w:t>、2期システムにおける自発報告について</w:t>
      </w:r>
      <w:r w:rsidR="007F28D3" w:rsidRPr="005D630F">
        <w:rPr>
          <w:rFonts w:ascii="Meiryo UI" w:eastAsia="Meiryo UI" w:hAnsi="Meiryo UI" w:hint="eastAsia"/>
        </w:rPr>
        <w:t>報告フローおよび報告様式等について概要説明</w:t>
      </w:r>
      <w:r w:rsidR="00956FD0" w:rsidRPr="005D630F">
        <w:rPr>
          <w:rFonts w:ascii="Meiryo UI" w:eastAsia="Meiryo UI" w:hAnsi="Meiryo UI" w:hint="eastAsia"/>
        </w:rPr>
        <w:t>を実施。</w:t>
      </w:r>
      <w:r w:rsidR="008D6CC2" w:rsidRPr="005D630F">
        <w:rPr>
          <w:rFonts w:ascii="Meiryo UI" w:eastAsia="Meiryo UI" w:hAnsi="Meiryo UI" w:hint="eastAsia"/>
        </w:rPr>
        <w:t>プロバイダー側と</w:t>
      </w:r>
      <w:r w:rsidR="00146865" w:rsidRPr="005D630F">
        <w:rPr>
          <w:rFonts w:ascii="Meiryo UI" w:eastAsia="Meiryo UI" w:hAnsi="Meiryo UI" w:hint="eastAsia"/>
        </w:rPr>
        <w:t>事務局および</w:t>
      </w:r>
      <w:r w:rsidR="008D6CC2" w:rsidRPr="005D630F">
        <w:rPr>
          <w:rFonts w:ascii="Meiryo UI" w:eastAsia="Meiryo UI" w:hAnsi="Meiryo UI" w:hint="eastAsia"/>
        </w:rPr>
        <w:t>Regulator側が</w:t>
      </w:r>
      <w:r w:rsidR="001E2694" w:rsidRPr="005D630F">
        <w:rPr>
          <w:rFonts w:ascii="Meiryo UI" w:eastAsia="Meiryo UI" w:hAnsi="Meiryo UI" w:hint="eastAsia"/>
        </w:rPr>
        <w:t>分析処理のステータスを把握</w:t>
      </w:r>
      <w:r w:rsidR="004E7F68" w:rsidRPr="005D630F">
        <w:rPr>
          <w:rFonts w:ascii="Meiryo UI" w:eastAsia="Meiryo UI" w:hAnsi="Meiryo UI" w:hint="eastAsia"/>
        </w:rPr>
        <w:t>し明確化</w:t>
      </w:r>
      <w:r w:rsidR="001E2694" w:rsidRPr="005D630F">
        <w:rPr>
          <w:rFonts w:ascii="Meiryo UI" w:eastAsia="Meiryo UI" w:hAnsi="Meiryo UI" w:hint="eastAsia"/>
        </w:rPr>
        <w:t>できるよう、</w:t>
      </w:r>
      <w:r w:rsidR="00201E8E" w:rsidRPr="005D630F">
        <w:rPr>
          <w:rFonts w:ascii="Meiryo UI" w:eastAsia="Meiryo UI" w:hAnsi="Meiryo UI" w:hint="eastAsia"/>
        </w:rPr>
        <w:t>検討中とのこと。</w:t>
      </w:r>
    </w:p>
    <w:p w14:paraId="1791B68A" w14:textId="1634A0C7" w:rsidR="002734C2" w:rsidRDefault="0095369A" w:rsidP="005D630F">
      <w:pPr>
        <w:pStyle w:val="a4"/>
        <w:numPr>
          <w:ilvl w:val="1"/>
          <w:numId w:val="3"/>
        </w:numPr>
        <w:ind w:leftChars="0" w:left="426" w:hanging="284"/>
        <w:rPr>
          <w:rFonts w:ascii="Meiryo UI" w:eastAsia="Meiryo UI" w:hAnsi="Meiryo UI"/>
        </w:rPr>
      </w:pPr>
      <w:r>
        <w:rPr>
          <w:rFonts w:ascii="Meiryo UI" w:eastAsia="Meiryo UI" w:hAnsi="Meiryo UI" w:hint="eastAsia"/>
        </w:rPr>
        <w:t>ADO 石郷岡氏</w:t>
      </w:r>
      <w:r w:rsidR="00DE5A5B">
        <w:rPr>
          <w:rFonts w:ascii="Meiryo UI" w:eastAsia="Meiryo UI" w:hAnsi="Meiryo UI" w:hint="eastAsia"/>
        </w:rPr>
        <w:t>に</w:t>
      </w:r>
      <w:r>
        <w:rPr>
          <w:rFonts w:ascii="Meiryo UI" w:eastAsia="Meiryo UI" w:hAnsi="Meiryo UI" w:hint="eastAsia"/>
        </w:rPr>
        <w:t>ASICSSへの義務報告登録画面や登録内容について</w:t>
      </w:r>
      <w:r w:rsidR="00DE5A5B">
        <w:rPr>
          <w:rFonts w:ascii="Meiryo UI" w:eastAsia="Meiryo UI" w:hAnsi="Meiryo UI" w:hint="eastAsia"/>
        </w:rPr>
        <w:t>資料作成頂</w:t>
      </w:r>
      <w:r w:rsidR="00D36861">
        <w:rPr>
          <w:rFonts w:ascii="Meiryo UI" w:eastAsia="Meiryo UI" w:hAnsi="Meiryo UI" w:hint="eastAsia"/>
        </w:rPr>
        <w:t>き、</w:t>
      </w:r>
      <w:r>
        <w:rPr>
          <w:rFonts w:ascii="Meiryo UI" w:eastAsia="Meiryo UI" w:hAnsi="Meiryo UI" w:hint="eastAsia"/>
        </w:rPr>
        <w:t>概要説明</w:t>
      </w:r>
      <w:r w:rsidR="004E7F68">
        <w:rPr>
          <w:rFonts w:ascii="Meiryo UI" w:eastAsia="Meiryo UI" w:hAnsi="Meiryo UI" w:hint="eastAsia"/>
        </w:rPr>
        <w:t>を</w:t>
      </w:r>
      <w:r w:rsidR="00D36861">
        <w:rPr>
          <w:rFonts w:ascii="Meiryo UI" w:eastAsia="Meiryo UI" w:hAnsi="Meiryo UI" w:hint="eastAsia"/>
        </w:rPr>
        <w:t>行い</w:t>
      </w:r>
      <w:r w:rsidR="00390D26">
        <w:rPr>
          <w:rFonts w:ascii="Meiryo UI" w:eastAsia="Meiryo UI" w:hAnsi="Meiryo UI" w:hint="eastAsia"/>
        </w:rPr>
        <w:t>WGメンバー</w:t>
      </w:r>
      <w:r w:rsidR="00C67EB6">
        <w:rPr>
          <w:rFonts w:ascii="Meiryo UI" w:eastAsia="Meiryo UI" w:hAnsi="Meiryo UI" w:hint="eastAsia"/>
        </w:rPr>
        <w:t>で</w:t>
      </w:r>
      <w:r w:rsidR="00390D26">
        <w:rPr>
          <w:rFonts w:ascii="Meiryo UI" w:eastAsia="Meiryo UI" w:hAnsi="Meiryo UI" w:hint="eastAsia"/>
        </w:rPr>
        <w:t>共有</w:t>
      </w:r>
      <w:r w:rsidR="00C67EB6">
        <w:rPr>
          <w:rFonts w:ascii="Meiryo UI" w:eastAsia="Meiryo UI" w:hAnsi="Meiryo UI" w:hint="eastAsia"/>
        </w:rPr>
        <w:t>した</w:t>
      </w:r>
      <w:r w:rsidR="004E7F68">
        <w:rPr>
          <w:rFonts w:ascii="Meiryo UI" w:eastAsia="Meiryo UI" w:hAnsi="Meiryo UI" w:hint="eastAsia"/>
        </w:rPr>
        <w:t>。</w:t>
      </w:r>
    </w:p>
    <w:p w14:paraId="1BB41095" w14:textId="35F503C5" w:rsidR="00162B44" w:rsidRDefault="005D630F" w:rsidP="00BA4F7E">
      <w:pPr>
        <w:ind w:left="709" w:hanging="709"/>
        <w:rPr>
          <w:rFonts w:ascii="Meiryo UI" w:eastAsia="Meiryo UI" w:hAnsi="Meiryo UI"/>
        </w:rPr>
      </w:pPr>
      <w:r w:rsidRPr="00B31831">
        <w:rPr>
          <w:rFonts w:ascii="Meiryo UI" w:eastAsia="Meiryo UI" w:hAnsi="Meiryo UI" w:hint="eastAsia"/>
        </w:rPr>
        <w:t>事務局</w:t>
      </w:r>
      <w:r w:rsidR="00162B44">
        <w:rPr>
          <w:rFonts w:ascii="Meiryo UI" w:eastAsia="Meiryo UI" w:hAnsi="Meiryo UI"/>
        </w:rPr>
        <w:tab/>
      </w:r>
      <w:r w:rsidR="00162B44">
        <w:rPr>
          <w:rFonts w:ascii="Meiryo UI" w:eastAsia="Meiryo UI" w:hAnsi="Meiryo UI" w:hint="eastAsia"/>
        </w:rPr>
        <w:t>自発報告、義務報告が１つのデータベースに格納されることになることから、</w:t>
      </w:r>
      <w:r w:rsidR="003E7CC1">
        <w:rPr>
          <w:rFonts w:ascii="Meiryo UI" w:eastAsia="Meiryo UI" w:hAnsi="Meiryo UI" w:hint="eastAsia"/>
        </w:rPr>
        <w:t>その優位性を活かすには</w:t>
      </w:r>
      <w:r w:rsidR="00BA4F7E">
        <w:rPr>
          <w:rFonts w:ascii="Meiryo UI" w:eastAsia="Meiryo UI" w:hAnsi="Meiryo UI" w:hint="eastAsia"/>
        </w:rPr>
        <w:t>、</w:t>
      </w:r>
      <w:r w:rsidR="008B314A">
        <w:rPr>
          <w:rFonts w:ascii="Meiryo UI" w:eastAsia="Meiryo UI" w:hAnsi="Meiryo UI" w:hint="eastAsia"/>
        </w:rPr>
        <w:t>義務、自発の区分けなく</w:t>
      </w:r>
      <w:r w:rsidR="003E7CC1">
        <w:rPr>
          <w:rFonts w:ascii="Meiryo UI" w:eastAsia="Meiryo UI" w:hAnsi="Meiryo UI" w:hint="eastAsia"/>
        </w:rPr>
        <w:t>全体的に分析できる仕様とすることが望まれる。</w:t>
      </w:r>
    </w:p>
    <w:p w14:paraId="6D33E73E" w14:textId="1C3DA2A1" w:rsidR="001513EA" w:rsidRDefault="001513EA" w:rsidP="00BA4F7E">
      <w:pPr>
        <w:ind w:left="709" w:hanging="709"/>
        <w:rPr>
          <w:rFonts w:ascii="Meiryo UI" w:eastAsia="Meiryo UI" w:hAnsi="Meiryo UI"/>
        </w:rPr>
      </w:pPr>
      <w:r>
        <w:rPr>
          <w:rFonts w:ascii="Meiryo UI" w:eastAsia="Meiryo UI" w:hAnsi="Meiryo UI" w:hint="eastAsia"/>
        </w:rPr>
        <w:t>古賀</w:t>
      </w:r>
      <w:r>
        <w:rPr>
          <w:rFonts w:ascii="Meiryo UI" w:eastAsia="Meiryo UI" w:hAnsi="Meiryo UI"/>
        </w:rPr>
        <w:tab/>
      </w:r>
      <w:r w:rsidR="000E71ED">
        <w:rPr>
          <w:rFonts w:ascii="Meiryo UI" w:eastAsia="Meiryo UI" w:hAnsi="Meiryo UI" w:hint="eastAsia"/>
        </w:rPr>
        <w:t>要因等は義務報告に準じたものを</w:t>
      </w:r>
      <w:r w:rsidR="00614649">
        <w:rPr>
          <w:rFonts w:ascii="Meiryo UI" w:eastAsia="Meiryo UI" w:hAnsi="Meiryo UI" w:hint="eastAsia"/>
        </w:rPr>
        <w:t>自発報告の分析の中でも</w:t>
      </w:r>
      <w:r w:rsidR="000E71ED">
        <w:rPr>
          <w:rFonts w:ascii="Meiryo UI" w:eastAsia="Meiryo UI" w:hAnsi="Meiryo UI" w:hint="eastAsia"/>
        </w:rPr>
        <w:t>設定いただく</w:t>
      </w:r>
      <w:r w:rsidR="00614649">
        <w:rPr>
          <w:rFonts w:ascii="Meiryo UI" w:eastAsia="Meiryo UI" w:hAnsi="Meiryo UI" w:hint="eastAsia"/>
        </w:rPr>
        <w:t>ことに</w:t>
      </w:r>
      <w:r w:rsidR="00C368CB">
        <w:rPr>
          <w:rFonts w:ascii="Meiryo UI" w:eastAsia="Meiryo UI" w:hAnsi="Meiryo UI" w:hint="eastAsia"/>
        </w:rPr>
        <w:t>な</w:t>
      </w:r>
      <w:r w:rsidR="000E71ED">
        <w:rPr>
          <w:rFonts w:ascii="Meiryo UI" w:eastAsia="Meiryo UI" w:hAnsi="Meiryo UI" w:hint="eastAsia"/>
        </w:rPr>
        <w:t>ると想定している。</w:t>
      </w:r>
    </w:p>
    <w:p w14:paraId="49CC0BB4" w14:textId="133FA6E7" w:rsidR="00201E8E" w:rsidRDefault="005D630F" w:rsidP="001E45F8">
      <w:pPr>
        <w:ind w:left="709" w:hanging="709"/>
        <w:rPr>
          <w:rFonts w:ascii="Meiryo UI" w:eastAsia="Meiryo UI" w:hAnsi="Meiryo UI"/>
        </w:rPr>
      </w:pPr>
      <w:r w:rsidRPr="00B31831">
        <w:rPr>
          <w:rFonts w:ascii="Meiryo UI" w:eastAsia="Meiryo UI" w:hAnsi="Meiryo UI" w:hint="eastAsia"/>
        </w:rPr>
        <w:t>事務局</w:t>
      </w:r>
      <w:r w:rsidR="0049236C">
        <w:rPr>
          <w:rFonts w:ascii="Meiryo UI" w:eastAsia="Meiryo UI" w:hAnsi="Meiryo UI"/>
        </w:rPr>
        <w:tab/>
      </w:r>
      <w:r w:rsidR="001E45F8">
        <w:rPr>
          <w:rFonts w:ascii="Meiryo UI" w:eastAsia="Meiryo UI" w:hAnsi="Meiryo UI" w:hint="eastAsia"/>
        </w:rPr>
        <w:t>義務報告登録</w:t>
      </w:r>
      <w:r w:rsidR="00C020ED">
        <w:rPr>
          <w:rFonts w:ascii="Meiryo UI" w:eastAsia="Meiryo UI" w:hAnsi="Meiryo UI" w:hint="eastAsia"/>
        </w:rPr>
        <w:t>の</w:t>
      </w:r>
      <w:r w:rsidR="001E45F8">
        <w:rPr>
          <w:rFonts w:ascii="Meiryo UI" w:eastAsia="Meiryo UI" w:hAnsi="Meiryo UI" w:hint="eastAsia"/>
        </w:rPr>
        <w:t>TCAS欄にMonitor V/S項目が設定されているが、</w:t>
      </w:r>
      <w:r w:rsidR="00C020ED">
        <w:rPr>
          <w:rFonts w:ascii="Meiryo UI" w:eastAsia="Meiryo UI" w:hAnsi="Meiryo UI" w:hint="eastAsia"/>
        </w:rPr>
        <w:t>義務報告対象外</w:t>
      </w:r>
      <w:r w:rsidR="00441068">
        <w:rPr>
          <w:rFonts w:ascii="Meiryo UI" w:eastAsia="Meiryo UI" w:hAnsi="Meiryo UI" w:hint="eastAsia"/>
        </w:rPr>
        <w:t>になるものと思われる。</w:t>
      </w:r>
      <w:r w:rsidR="00DE2C1A">
        <w:rPr>
          <w:rFonts w:ascii="Meiryo UI" w:eastAsia="Meiryo UI" w:hAnsi="Meiryo UI" w:hint="eastAsia"/>
        </w:rPr>
        <w:t>（項目</w:t>
      </w:r>
      <w:r w:rsidR="006B5360">
        <w:rPr>
          <w:rFonts w:ascii="Meiryo UI" w:eastAsia="Meiryo UI" w:hAnsi="Meiryo UI" w:hint="eastAsia"/>
        </w:rPr>
        <w:t>設定されていること自体は</w:t>
      </w:r>
      <w:r w:rsidR="004A67E1">
        <w:rPr>
          <w:rFonts w:ascii="Meiryo UI" w:eastAsia="Meiryo UI" w:hAnsi="Meiryo UI" w:hint="eastAsia"/>
        </w:rPr>
        <w:t>今後の分析も踏まえ</w:t>
      </w:r>
      <w:r w:rsidR="006B5360">
        <w:rPr>
          <w:rFonts w:ascii="Meiryo UI" w:eastAsia="Meiryo UI" w:hAnsi="Meiryo UI" w:hint="eastAsia"/>
        </w:rPr>
        <w:t>異議</w:t>
      </w:r>
      <w:r w:rsidR="004A67E1">
        <w:rPr>
          <w:rFonts w:ascii="Meiryo UI" w:eastAsia="Meiryo UI" w:hAnsi="Meiryo UI" w:hint="eastAsia"/>
        </w:rPr>
        <w:t>はない</w:t>
      </w:r>
      <w:r w:rsidR="006B5360">
        <w:rPr>
          <w:rFonts w:ascii="Meiryo UI" w:eastAsia="Meiryo UI" w:hAnsi="Meiryo UI" w:hint="eastAsia"/>
        </w:rPr>
        <w:t>。</w:t>
      </w:r>
      <w:r w:rsidR="00DE2C1A">
        <w:rPr>
          <w:rFonts w:ascii="Meiryo UI" w:eastAsia="Meiryo UI" w:hAnsi="Meiryo UI" w:hint="eastAsia"/>
        </w:rPr>
        <w:t>）</w:t>
      </w:r>
    </w:p>
    <w:p w14:paraId="5C6031D3" w14:textId="7DED4CDC" w:rsidR="001E45F8" w:rsidRDefault="00653537" w:rsidP="001E45F8">
      <w:pPr>
        <w:ind w:left="709" w:hanging="709"/>
        <w:rPr>
          <w:rFonts w:ascii="Meiryo UI" w:eastAsia="Meiryo UI" w:hAnsi="Meiryo UI"/>
        </w:rPr>
      </w:pPr>
      <w:r>
        <w:rPr>
          <w:rFonts w:ascii="Meiryo UI" w:eastAsia="Meiryo UI" w:hAnsi="Meiryo UI" w:hint="eastAsia"/>
        </w:rPr>
        <w:t>宮地</w:t>
      </w:r>
      <w:r w:rsidR="00C020ED">
        <w:rPr>
          <w:rFonts w:ascii="Meiryo UI" w:eastAsia="Meiryo UI" w:hAnsi="Meiryo UI"/>
        </w:rPr>
        <w:tab/>
      </w:r>
      <w:r w:rsidR="009E256D">
        <w:rPr>
          <w:rFonts w:ascii="Meiryo UI" w:eastAsia="Meiryo UI" w:hAnsi="Meiryo UI" w:hint="eastAsia"/>
        </w:rPr>
        <w:t>前回WGでも議論したが、</w:t>
      </w:r>
      <w:r w:rsidR="00390453">
        <w:rPr>
          <w:rFonts w:ascii="Meiryo UI" w:eastAsia="Meiryo UI" w:hAnsi="Meiryo UI"/>
        </w:rPr>
        <w:t>義務報告の</w:t>
      </w:r>
      <w:r w:rsidR="009F323D">
        <w:rPr>
          <w:rFonts w:ascii="Meiryo UI" w:eastAsia="Meiryo UI" w:hAnsi="Meiryo UI" w:hint="eastAsia"/>
        </w:rPr>
        <w:t>事態</w:t>
      </w:r>
      <w:r w:rsidR="00390453">
        <w:rPr>
          <w:rFonts w:ascii="Meiryo UI" w:eastAsia="Meiryo UI" w:hAnsi="Meiryo UI" w:hint="eastAsia"/>
        </w:rPr>
        <w:t>説明</w:t>
      </w:r>
      <w:r>
        <w:rPr>
          <w:rFonts w:ascii="Meiryo UI" w:eastAsia="Meiryo UI" w:hAnsi="Meiryo UI" w:hint="eastAsia"/>
        </w:rPr>
        <w:t>について、これを</w:t>
      </w:r>
      <w:r w:rsidR="00390453">
        <w:rPr>
          <w:rFonts w:ascii="Meiryo UI" w:eastAsia="Meiryo UI" w:hAnsi="Meiryo UI" w:hint="eastAsia"/>
        </w:rPr>
        <w:t>秘匿化</w:t>
      </w:r>
      <w:r w:rsidR="00910937">
        <w:rPr>
          <w:rFonts w:ascii="Meiryo UI" w:eastAsia="Meiryo UI" w:hAnsi="Meiryo UI" w:hint="eastAsia"/>
        </w:rPr>
        <w:t>した</w:t>
      </w:r>
      <w:r>
        <w:rPr>
          <w:rFonts w:ascii="Meiryo UI" w:eastAsia="Meiryo UI" w:hAnsi="Meiryo UI" w:hint="eastAsia"/>
        </w:rPr>
        <w:t>上で</w:t>
      </w:r>
      <w:r w:rsidR="00910937">
        <w:rPr>
          <w:rFonts w:ascii="Meiryo UI" w:eastAsia="Meiryo UI" w:hAnsi="Meiryo UI" w:hint="eastAsia"/>
        </w:rPr>
        <w:t>内容公開する</w:t>
      </w:r>
      <w:r w:rsidR="00390453">
        <w:rPr>
          <w:rFonts w:ascii="Meiryo UI" w:eastAsia="Meiryo UI" w:hAnsi="Meiryo UI" w:hint="eastAsia"/>
        </w:rPr>
        <w:t>ことで、</w:t>
      </w:r>
      <w:r w:rsidR="009E256D">
        <w:rPr>
          <w:rFonts w:ascii="Meiryo UI" w:eastAsia="Meiryo UI" w:hAnsi="Meiryo UI" w:hint="eastAsia"/>
        </w:rPr>
        <w:t>現行のサマリーよりも内容の濃い情報をプロバイダー間で共有すること</w:t>
      </w:r>
      <w:r w:rsidR="009F323D">
        <w:rPr>
          <w:rFonts w:ascii="Meiryo UI" w:eastAsia="Meiryo UI" w:hAnsi="Meiryo UI" w:hint="eastAsia"/>
        </w:rPr>
        <w:t>でき</w:t>
      </w:r>
      <w:r w:rsidR="00793865">
        <w:rPr>
          <w:rFonts w:ascii="Meiryo UI" w:eastAsia="Meiryo UI" w:hAnsi="Meiryo UI" w:hint="eastAsia"/>
        </w:rPr>
        <w:t>るため</w:t>
      </w:r>
      <w:r w:rsidR="009F323D">
        <w:rPr>
          <w:rFonts w:ascii="Meiryo UI" w:eastAsia="Meiryo UI" w:hAnsi="Meiryo UI" w:hint="eastAsia"/>
        </w:rPr>
        <w:t>、</w:t>
      </w:r>
      <w:r w:rsidR="009E256D">
        <w:rPr>
          <w:rFonts w:ascii="Meiryo UI" w:eastAsia="Meiryo UI" w:hAnsi="Meiryo UI" w:hint="eastAsia"/>
        </w:rPr>
        <w:t>望ましい。</w:t>
      </w:r>
    </w:p>
    <w:p w14:paraId="13AA93FA" w14:textId="7F9758C4" w:rsidR="007D7DBD" w:rsidRDefault="005D630F" w:rsidP="001E45F8">
      <w:pPr>
        <w:ind w:left="709" w:hanging="709"/>
        <w:rPr>
          <w:rFonts w:ascii="Meiryo UI" w:eastAsia="Meiryo UI" w:hAnsi="Meiryo UI"/>
        </w:rPr>
      </w:pPr>
      <w:r w:rsidRPr="00B31831">
        <w:rPr>
          <w:rFonts w:ascii="Meiryo UI" w:eastAsia="Meiryo UI" w:hAnsi="Meiryo UI" w:hint="eastAsia"/>
        </w:rPr>
        <w:t>事務局</w:t>
      </w:r>
      <w:r w:rsidR="007D7DBD">
        <w:rPr>
          <w:rFonts w:ascii="Meiryo UI" w:eastAsia="Meiryo UI" w:hAnsi="Meiryo UI"/>
        </w:rPr>
        <w:tab/>
      </w:r>
      <w:r w:rsidR="007D7DBD">
        <w:rPr>
          <w:rFonts w:ascii="Meiryo UI" w:eastAsia="Meiryo UI" w:hAnsi="Meiryo UI" w:hint="eastAsia"/>
        </w:rPr>
        <w:t>そういった対応を行うことで、当局要望に基づいてATEC 自主</w:t>
      </w:r>
      <w:r w:rsidR="00E139FB">
        <w:rPr>
          <w:rFonts w:ascii="Meiryo UI" w:eastAsia="Meiryo UI" w:hAnsi="Meiryo UI" w:hint="eastAsia"/>
        </w:rPr>
        <w:t>事業</w:t>
      </w:r>
      <w:r w:rsidR="007D7DBD">
        <w:rPr>
          <w:rFonts w:ascii="Meiryo UI" w:eastAsia="Meiryo UI" w:hAnsi="Meiryo UI" w:hint="eastAsia"/>
        </w:rPr>
        <w:t>で行っている義務報告WGも置き換えられるかもしれない。</w:t>
      </w:r>
    </w:p>
    <w:p w14:paraId="3713454B" w14:textId="77777777" w:rsidR="00600D2F" w:rsidRPr="00956FD0" w:rsidRDefault="00600D2F" w:rsidP="001E45F8">
      <w:pPr>
        <w:ind w:left="709" w:hanging="709"/>
        <w:rPr>
          <w:rFonts w:ascii="Meiryo UI" w:eastAsia="Meiryo UI" w:hAnsi="Meiryo UI"/>
        </w:rPr>
      </w:pPr>
    </w:p>
    <w:p w14:paraId="6BE782F5" w14:textId="7E60B1FC" w:rsidR="008532C1" w:rsidRPr="008532C1" w:rsidRDefault="008532C1" w:rsidP="008532C1">
      <w:pPr>
        <w:pStyle w:val="a4"/>
        <w:numPr>
          <w:ilvl w:val="0"/>
          <w:numId w:val="3"/>
        </w:numPr>
        <w:ind w:leftChars="0"/>
        <w:rPr>
          <w:rFonts w:ascii="Meiryo UI" w:eastAsia="Meiryo UI" w:hAnsi="Meiryo UI"/>
          <w:b/>
          <w:bCs/>
        </w:rPr>
      </w:pPr>
      <w:r w:rsidRPr="008532C1">
        <w:rPr>
          <w:rFonts w:ascii="Meiryo UI" w:eastAsia="Meiryo UI" w:hAnsi="Meiryo UI" w:hint="eastAsia"/>
          <w:b/>
          <w:bCs/>
        </w:rPr>
        <w:t>分析手法等の検討（どう改善していくべきか）</w:t>
      </w:r>
      <w:r w:rsidRPr="008532C1">
        <w:rPr>
          <w:rFonts w:ascii="Meiryo UI" w:eastAsia="Meiryo UI" w:hAnsi="Meiryo UI"/>
          <w:b/>
          <w:bCs/>
        </w:rPr>
        <w:tab/>
        <w:t>（WGリーダー）</w:t>
      </w:r>
    </w:p>
    <w:p w14:paraId="6F37A0D7" w14:textId="1904D6E9" w:rsidR="00F170C3" w:rsidRPr="00960E1F" w:rsidRDefault="00600D2F" w:rsidP="00C0428A">
      <w:pPr>
        <w:ind w:left="709" w:hanging="709"/>
        <w:rPr>
          <w:rFonts w:ascii="Meiryo UI" w:eastAsia="Meiryo UI" w:hAnsi="Meiryo UI"/>
        </w:rPr>
      </w:pPr>
      <w:r w:rsidRPr="00B31831">
        <w:rPr>
          <w:rFonts w:ascii="Meiryo UI" w:eastAsia="Meiryo UI" w:hAnsi="Meiryo UI" w:hint="eastAsia"/>
        </w:rPr>
        <w:t>事務局</w:t>
      </w:r>
      <w:r w:rsidR="00305497" w:rsidRPr="00960E1F">
        <w:rPr>
          <w:rFonts w:ascii="Meiryo UI" w:eastAsia="Meiryo UI" w:hAnsi="Meiryo UI"/>
        </w:rPr>
        <w:tab/>
      </w:r>
      <w:r w:rsidR="00305497" w:rsidRPr="00960E1F">
        <w:rPr>
          <w:rFonts w:ascii="Meiryo UI" w:eastAsia="Meiryo UI" w:hAnsi="Meiryo UI" w:hint="eastAsia"/>
        </w:rPr>
        <w:t>安全情報を分析</w:t>
      </w:r>
      <w:r w:rsidR="00BE784C" w:rsidRPr="00960E1F">
        <w:rPr>
          <w:rFonts w:ascii="Meiryo UI" w:eastAsia="Meiryo UI" w:hAnsi="Meiryo UI" w:hint="eastAsia"/>
        </w:rPr>
        <w:t>していくには、</w:t>
      </w:r>
      <w:r w:rsidR="00C0428A" w:rsidRPr="00960E1F">
        <w:rPr>
          <w:rFonts w:ascii="Meiryo UI" w:eastAsia="Meiryo UI" w:hAnsi="Meiryo UI" w:hint="eastAsia"/>
        </w:rPr>
        <w:t>ハザードを特定し必要な対策を講じることにある。</w:t>
      </w:r>
      <w:r w:rsidR="00C95E8D" w:rsidRPr="00960E1F">
        <w:rPr>
          <w:rFonts w:ascii="Meiryo UI" w:eastAsia="Meiryo UI" w:hAnsi="Meiryo UI" w:hint="eastAsia"/>
        </w:rPr>
        <w:t xml:space="preserve">SMM Ed4 </w:t>
      </w:r>
      <w:r>
        <w:rPr>
          <w:rFonts w:ascii="Meiryo UI" w:eastAsia="Meiryo UI" w:hAnsi="Meiryo UI" w:hint="eastAsia"/>
        </w:rPr>
        <w:t>第</w:t>
      </w:r>
      <w:r w:rsidR="00C95E8D" w:rsidRPr="00960E1F">
        <w:rPr>
          <w:rFonts w:ascii="Meiryo UI" w:eastAsia="Meiryo UI" w:hAnsi="Meiryo UI" w:hint="eastAsia"/>
        </w:rPr>
        <w:t>6章</w:t>
      </w:r>
      <w:r w:rsidR="00123813">
        <w:rPr>
          <w:rFonts w:ascii="Meiryo UI" w:eastAsia="Meiryo UI" w:hAnsi="Meiryo UI" w:hint="eastAsia"/>
        </w:rPr>
        <w:t>Safety Analysis</w:t>
      </w:r>
      <w:r w:rsidR="00C95E8D" w:rsidRPr="00960E1F">
        <w:rPr>
          <w:rFonts w:ascii="Meiryo UI" w:eastAsia="Meiryo UI" w:hAnsi="Meiryo UI" w:hint="eastAsia"/>
        </w:rPr>
        <w:t>に</w:t>
      </w:r>
      <w:r w:rsidR="00521DBB" w:rsidRPr="00960E1F">
        <w:rPr>
          <w:rFonts w:ascii="Meiryo UI" w:eastAsia="Meiryo UI" w:hAnsi="Meiryo UI" w:hint="eastAsia"/>
        </w:rPr>
        <w:t>ある図の通り、</w:t>
      </w:r>
      <w:r w:rsidR="00C95E8D" w:rsidRPr="00960E1F">
        <w:rPr>
          <w:rFonts w:ascii="Meiryo UI" w:eastAsia="Meiryo UI" w:hAnsi="Meiryo UI" w:hint="eastAsia"/>
        </w:rPr>
        <w:t>安全情報を収集し、記述分析、推測分析および</w:t>
      </w:r>
      <w:r w:rsidR="00521DBB" w:rsidRPr="00960E1F">
        <w:rPr>
          <w:rFonts w:ascii="Meiryo UI" w:eastAsia="Meiryo UI" w:hAnsi="Meiryo UI" w:hint="eastAsia"/>
        </w:rPr>
        <w:t>予測</w:t>
      </w:r>
      <w:r w:rsidR="00C95E8D" w:rsidRPr="00960E1F">
        <w:rPr>
          <w:rFonts w:ascii="Meiryo UI" w:eastAsia="Meiryo UI" w:hAnsi="Meiryo UI" w:hint="eastAsia"/>
        </w:rPr>
        <w:t>分析を行い、その結果、</w:t>
      </w:r>
      <w:r w:rsidR="00022841" w:rsidRPr="00960E1F">
        <w:rPr>
          <w:rFonts w:ascii="Meiryo UI" w:eastAsia="Meiryo UI" w:hAnsi="Meiryo UI" w:hint="eastAsia"/>
        </w:rPr>
        <w:t>高リスク領域のものを抽出し優先順位付けして</w:t>
      </w:r>
      <w:r w:rsidR="0033059D" w:rsidRPr="00960E1F">
        <w:rPr>
          <w:rFonts w:ascii="Meiryo UI" w:eastAsia="Meiryo UI" w:hAnsi="Meiryo UI" w:hint="eastAsia"/>
        </w:rPr>
        <w:t>リスク管理を行い、</w:t>
      </w:r>
      <w:r w:rsidR="00974805" w:rsidRPr="00960E1F">
        <w:rPr>
          <w:rFonts w:ascii="Meiryo UI" w:eastAsia="Meiryo UI" w:hAnsi="Meiryo UI" w:hint="eastAsia"/>
        </w:rPr>
        <w:t>受容できないリスクに</w:t>
      </w:r>
      <w:r w:rsidR="0033059D" w:rsidRPr="00960E1F">
        <w:rPr>
          <w:rFonts w:ascii="Meiryo UI" w:eastAsia="Meiryo UI" w:hAnsi="Meiryo UI" w:hint="eastAsia"/>
        </w:rPr>
        <w:t>対処することである。</w:t>
      </w:r>
      <w:r w:rsidR="008F5498" w:rsidRPr="00960E1F">
        <w:rPr>
          <w:rFonts w:ascii="Meiryo UI" w:eastAsia="Meiryo UI" w:hAnsi="Meiryo UI" w:hint="eastAsia"/>
        </w:rPr>
        <w:t>現状は記述分析への対応のみでReactiveなものが主</w:t>
      </w:r>
      <w:r w:rsidR="00960E1F" w:rsidRPr="00960E1F">
        <w:rPr>
          <w:rFonts w:ascii="Meiryo UI" w:eastAsia="Meiryo UI" w:hAnsi="Meiryo UI" w:hint="eastAsia"/>
        </w:rPr>
        <w:t>であるが、</w:t>
      </w:r>
      <w:r w:rsidR="008F5498" w:rsidRPr="00960E1F">
        <w:rPr>
          <w:rFonts w:ascii="Meiryo UI" w:eastAsia="Meiryo UI" w:hAnsi="Meiryo UI" w:hint="eastAsia"/>
        </w:rPr>
        <w:t>今後は</w:t>
      </w:r>
      <w:r w:rsidR="00A04A4F" w:rsidRPr="00960E1F">
        <w:rPr>
          <w:rFonts w:ascii="Meiryo UI" w:eastAsia="Meiryo UI" w:hAnsi="Meiryo UI" w:hint="eastAsia"/>
        </w:rPr>
        <w:t>推測、予測分析していく必要がある。</w:t>
      </w:r>
    </w:p>
    <w:p w14:paraId="21DA7B01" w14:textId="3D67FFA0" w:rsidR="00D95411" w:rsidRDefault="005411E5" w:rsidP="00F6584F">
      <w:pPr>
        <w:rPr>
          <w:rFonts w:ascii="Meiryo UI" w:eastAsia="Meiryo UI" w:hAnsi="Meiryo UI"/>
        </w:rPr>
      </w:pPr>
      <w:r w:rsidRPr="00445D01">
        <w:rPr>
          <w:rFonts w:ascii="Meiryo UI" w:eastAsia="Meiryo UI" w:hAnsi="Meiryo UI" w:hint="eastAsia"/>
        </w:rPr>
        <w:t>宮地</w:t>
      </w:r>
      <w:r w:rsidRPr="00445D01">
        <w:rPr>
          <w:rFonts w:ascii="Meiryo UI" w:eastAsia="Meiryo UI" w:hAnsi="Meiryo UI"/>
        </w:rPr>
        <w:tab/>
      </w:r>
      <w:r w:rsidRPr="00445D01">
        <w:rPr>
          <w:rFonts w:ascii="Meiryo UI" w:eastAsia="Meiryo UI" w:hAnsi="Meiryo UI" w:hint="eastAsia"/>
        </w:rPr>
        <w:t>義務報告を分析するにあたり、ハザードは特定されているのか。</w:t>
      </w:r>
    </w:p>
    <w:p w14:paraId="59C67085" w14:textId="59C5E9C2" w:rsidR="00CE1A47" w:rsidRPr="00445D01" w:rsidRDefault="00B035CE" w:rsidP="00CE1A47">
      <w:pPr>
        <w:ind w:left="709" w:hanging="709"/>
        <w:rPr>
          <w:rFonts w:ascii="Meiryo UI" w:eastAsia="Meiryo UI" w:hAnsi="Meiryo UI"/>
        </w:rPr>
      </w:pPr>
      <w:r w:rsidRPr="00B31831">
        <w:rPr>
          <w:rFonts w:ascii="Meiryo UI" w:eastAsia="Meiryo UI" w:hAnsi="Meiryo UI" w:hint="eastAsia"/>
        </w:rPr>
        <w:t>事務局</w:t>
      </w:r>
      <w:r w:rsidR="00CE1A47">
        <w:rPr>
          <w:rFonts w:ascii="Meiryo UI" w:eastAsia="Meiryo UI" w:hAnsi="Meiryo UI"/>
        </w:rPr>
        <w:tab/>
      </w:r>
      <w:r w:rsidR="00CE1A47">
        <w:rPr>
          <w:rFonts w:ascii="Meiryo UI" w:eastAsia="Meiryo UI" w:hAnsi="Meiryo UI" w:hint="eastAsia"/>
        </w:rPr>
        <w:t>加えて、義務報告事象の分析は事業安全室</w:t>
      </w:r>
      <w:r w:rsidR="006310D0">
        <w:rPr>
          <w:rFonts w:ascii="Meiryo UI" w:eastAsia="Meiryo UI" w:hAnsi="Meiryo UI" w:hint="eastAsia"/>
        </w:rPr>
        <w:t>にて行っているのか</w:t>
      </w:r>
      <w:r w:rsidR="00343259">
        <w:rPr>
          <w:rFonts w:ascii="Meiryo UI" w:eastAsia="Meiryo UI" w:hAnsi="Meiryo UI" w:hint="eastAsia"/>
        </w:rPr>
        <w:t>？</w:t>
      </w:r>
      <w:r w:rsidR="006310D0">
        <w:rPr>
          <w:rFonts w:ascii="Meiryo UI" w:eastAsia="Meiryo UI" w:hAnsi="Meiryo UI" w:hint="eastAsia"/>
        </w:rPr>
        <w:t>管制の義務報告に関しては当局から外注し分析を行っているのではないかと思われる。</w:t>
      </w:r>
      <w:r w:rsidR="003A43B7">
        <w:rPr>
          <w:rFonts w:ascii="Meiryo UI" w:eastAsia="Meiryo UI" w:hAnsi="Meiryo UI" w:hint="eastAsia"/>
        </w:rPr>
        <w:t>また義務報告に関しリスク評価は行っているのか</w:t>
      </w:r>
      <w:r w:rsidR="00343259">
        <w:rPr>
          <w:rFonts w:ascii="Meiryo UI" w:eastAsia="Meiryo UI" w:hAnsi="Meiryo UI" w:hint="eastAsia"/>
        </w:rPr>
        <w:t>？</w:t>
      </w:r>
    </w:p>
    <w:p w14:paraId="382DD40B" w14:textId="77777777" w:rsidR="0016744E" w:rsidRDefault="00A05F20" w:rsidP="003A1259">
      <w:pPr>
        <w:tabs>
          <w:tab w:val="left" w:pos="7371"/>
        </w:tabs>
        <w:ind w:left="709" w:hanging="709"/>
        <w:rPr>
          <w:rFonts w:ascii="Meiryo UI" w:eastAsia="Meiryo UI" w:hAnsi="Meiryo UI"/>
        </w:rPr>
      </w:pPr>
      <w:r w:rsidRPr="00445D01">
        <w:rPr>
          <w:rFonts w:ascii="Meiryo UI" w:eastAsia="Meiryo UI" w:hAnsi="Meiryo UI" w:hint="eastAsia"/>
        </w:rPr>
        <w:t>古賀</w:t>
      </w:r>
      <w:r w:rsidRPr="00445D01">
        <w:rPr>
          <w:rFonts w:ascii="Meiryo UI" w:eastAsia="Meiryo UI" w:hAnsi="Meiryo UI"/>
        </w:rPr>
        <w:tab/>
      </w:r>
      <w:r w:rsidR="007B2B49" w:rsidRPr="00445D01">
        <w:rPr>
          <w:rFonts w:ascii="Meiryo UI" w:eastAsia="Meiryo UI" w:hAnsi="Meiryo UI" w:hint="eastAsia"/>
        </w:rPr>
        <w:t>義務報告</w:t>
      </w:r>
      <w:r w:rsidRPr="00445D01">
        <w:rPr>
          <w:rFonts w:ascii="Meiryo UI" w:eastAsia="Meiryo UI" w:hAnsi="Meiryo UI" w:hint="eastAsia"/>
        </w:rPr>
        <w:t>個別事象についてハザードを特定しているかは不明。</w:t>
      </w:r>
      <w:r w:rsidR="00EC7CC0">
        <w:rPr>
          <w:rFonts w:ascii="Meiryo UI" w:eastAsia="Meiryo UI" w:hAnsi="Meiryo UI" w:hint="eastAsia"/>
        </w:rPr>
        <w:t>また</w:t>
      </w:r>
      <w:r w:rsidR="003A1259">
        <w:rPr>
          <w:rFonts w:ascii="Meiryo UI" w:eastAsia="Meiryo UI" w:hAnsi="Meiryo UI" w:hint="eastAsia"/>
        </w:rPr>
        <w:t>運送、管制、空港分野それぞれ、</w:t>
      </w:r>
      <w:r w:rsidR="00E237B0">
        <w:rPr>
          <w:rFonts w:ascii="Meiryo UI" w:eastAsia="Meiryo UI" w:hAnsi="Meiryo UI" w:hint="eastAsia"/>
        </w:rPr>
        <w:t>どこで分析を行っているか</w:t>
      </w:r>
      <w:r w:rsidR="003A43B7">
        <w:rPr>
          <w:rFonts w:ascii="Meiryo UI" w:eastAsia="Meiryo UI" w:hAnsi="Meiryo UI" w:hint="eastAsia"/>
        </w:rPr>
        <w:t>、リスク評価を行っているのかについて</w:t>
      </w:r>
      <w:r w:rsidR="00E237B0">
        <w:rPr>
          <w:rFonts w:ascii="Meiryo UI" w:eastAsia="Meiryo UI" w:hAnsi="Meiryo UI" w:hint="eastAsia"/>
        </w:rPr>
        <w:t>も確認したい。</w:t>
      </w:r>
    </w:p>
    <w:p w14:paraId="462105FC" w14:textId="75B124AE" w:rsidR="005411E5" w:rsidRPr="00D832E7" w:rsidRDefault="003A1259" w:rsidP="00DB770C">
      <w:pPr>
        <w:tabs>
          <w:tab w:val="left" w:pos="4820"/>
        </w:tabs>
        <w:ind w:leftChars="100" w:left="210" w:firstLineChars="100" w:firstLine="210"/>
        <w:rPr>
          <w:rFonts w:ascii="Meiryo UI" w:eastAsia="Meiryo UI" w:hAnsi="Meiryo UI"/>
          <w:u w:val="single"/>
        </w:rPr>
      </w:pPr>
      <w:r>
        <w:rPr>
          <w:rFonts w:ascii="Meiryo UI" w:eastAsia="Meiryo UI" w:hAnsi="Meiryo UI"/>
        </w:rPr>
        <w:tab/>
      </w:r>
      <w:r w:rsidR="007B2B49" w:rsidRPr="00D832E7">
        <w:rPr>
          <w:rFonts w:ascii="Meiryo UI" w:eastAsia="Meiryo UI" w:hAnsi="Meiryo UI" w:hint="eastAsia"/>
          <w:u w:val="single"/>
        </w:rPr>
        <w:t>（</w:t>
      </w:r>
      <w:r w:rsidR="00343259">
        <w:rPr>
          <w:rFonts w:ascii="Meiryo UI" w:eastAsia="Meiryo UI" w:hAnsi="Meiryo UI" w:hint="eastAsia"/>
          <w:u w:val="single"/>
        </w:rPr>
        <w:t>Action：航空局</w:t>
      </w:r>
      <w:r w:rsidR="00DB770C">
        <w:rPr>
          <w:rFonts w:ascii="Meiryo UI" w:eastAsia="Meiryo UI" w:hAnsi="Meiryo UI" w:hint="eastAsia"/>
          <w:u w:val="single"/>
        </w:rPr>
        <w:t>(</w:t>
      </w:r>
      <w:r w:rsidR="0016744E">
        <w:rPr>
          <w:rFonts w:ascii="Meiryo UI" w:eastAsia="Meiryo UI" w:hAnsi="Meiryo UI" w:hint="eastAsia"/>
          <w:u w:val="single"/>
        </w:rPr>
        <w:t xml:space="preserve">事安室 </w:t>
      </w:r>
      <w:r w:rsidR="007B2B49" w:rsidRPr="00D832E7">
        <w:rPr>
          <w:rFonts w:ascii="Meiryo UI" w:eastAsia="Meiryo UI" w:hAnsi="Meiryo UI" w:hint="eastAsia"/>
          <w:u w:val="single"/>
        </w:rPr>
        <w:t>犬飼氏に要確認）</w:t>
      </w:r>
      <w:r w:rsidR="00DB770C">
        <w:rPr>
          <w:rFonts w:ascii="Meiryo UI" w:eastAsia="Meiryo UI" w:hAnsi="Meiryo UI" w:hint="eastAsia"/>
          <w:u w:val="single"/>
        </w:rPr>
        <w:t>)</w:t>
      </w:r>
    </w:p>
    <w:p w14:paraId="1489F8AF" w14:textId="60CB8FB0" w:rsidR="007B2B49" w:rsidRDefault="00982F42" w:rsidP="0087757B">
      <w:pPr>
        <w:ind w:left="709" w:hanging="709"/>
        <w:rPr>
          <w:rFonts w:ascii="Meiryo UI" w:eastAsia="Meiryo UI" w:hAnsi="Meiryo UI"/>
        </w:rPr>
      </w:pPr>
      <w:r w:rsidRPr="0087757B">
        <w:rPr>
          <w:rFonts w:ascii="Meiryo UI" w:eastAsia="Meiryo UI" w:hAnsi="Meiryo UI" w:hint="eastAsia"/>
        </w:rPr>
        <w:t>宮地</w:t>
      </w:r>
      <w:r w:rsidRPr="0087757B">
        <w:rPr>
          <w:rFonts w:ascii="Meiryo UI" w:eastAsia="Meiryo UI" w:hAnsi="Meiryo UI"/>
        </w:rPr>
        <w:tab/>
      </w:r>
      <w:r w:rsidR="00605867" w:rsidRPr="0087757B">
        <w:rPr>
          <w:rFonts w:ascii="Meiryo UI" w:eastAsia="Meiryo UI" w:hAnsi="Meiryo UI" w:hint="eastAsia"/>
        </w:rPr>
        <w:t>ハザードの特定や要因のタグ付け等</w:t>
      </w:r>
      <w:r w:rsidR="00FC276A" w:rsidRPr="0087757B">
        <w:rPr>
          <w:rFonts w:ascii="Meiryo UI" w:eastAsia="Meiryo UI" w:hAnsi="Meiryo UI" w:hint="eastAsia"/>
        </w:rPr>
        <w:t>はエアラインが主導し、複合要因を含めて最終的に当局にて確定することが望ましい。</w:t>
      </w:r>
      <w:r w:rsidR="0087757B" w:rsidRPr="0087757B">
        <w:rPr>
          <w:rFonts w:ascii="Meiryo UI" w:eastAsia="Meiryo UI" w:hAnsi="Meiryo UI" w:hint="eastAsia"/>
        </w:rPr>
        <w:t>また、ハザードや要因</w:t>
      </w:r>
      <w:r w:rsidR="009A4337">
        <w:rPr>
          <w:rFonts w:ascii="Meiryo UI" w:eastAsia="Meiryo UI" w:hAnsi="Meiryo UI" w:hint="eastAsia"/>
        </w:rPr>
        <w:t>の</w:t>
      </w:r>
      <w:r w:rsidR="0087757B" w:rsidRPr="0087757B">
        <w:rPr>
          <w:rFonts w:ascii="Meiryo UI" w:eastAsia="Meiryo UI" w:hAnsi="Meiryo UI" w:hint="eastAsia"/>
        </w:rPr>
        <w:t>詳細に</w:t>
      </w:r>
      <w:r w:rsidR="009A4337">
        <w:rPr>
          <w:rFonts w:ascii="Meiryo UI" w:eastAsia="Meiryo UI" w:hAnsi="Meiryo UI" w:hint="eastAsia"/>
        </w:rPr>
        <w:t>新データベースで</w:t>
      </w:r>
      <w:r w:rsidR="0087757B" w:rsidRPr="0087757B">
        <w:rPr>
          <w:rFonts w:ascii="Meiryo UI" w:eastAsia="Meiryo UI" w:hAnsi="Meiryo UI" w:hint="eastAsia"/>
        </w:rPr>
        <w:t>選択できないのであれば、新設することが望まれる。</w:t>
      </w:r>
    </w:p>
    <w:p w14:paraId="4E4A352A" w14:textId="2B53CCF0" w:rsidR="0087757B" w:rsidRDefault="00770E48" w:rsidP="0087757B">
      <w:pPr>
        <w:ind w:left="709" w:hanging="709"/>
        <w:rPr>
          <w:rFonts w:ascii="Meiryo UI" w:eastAsia="Meiryo UI" w:hAnsi="Meiryo UI"/>
        </w:rPr>
      </w:pPr>
      <w:r w:rsidRPr="00B31831">
        <w:rPr>
          <w:rFonts w:ascii="Meiryo UI" w:eastAsia="Meiryo UI" w:hAnsi="Meiryo UI" w:hint="eastAsia"/>
        </w:rPr>
        <w:t>事務局</w:t>
      </w:r>
      <w:r w:rsidR="00C91988">
        <w:rPr>
          <w:rFonts w:ascii="Meiryo UI" w:eastAsia="Meiryo UI" w:hAnsi="Meiryo UI"/>
        </w:rPr>
        <w:tab/>
      </w:r>
      <w:r w:rsidR="00886282">
        <w:rPr>
          <w:rFonts w:ascii="Meiryo UI" w:eastAsia="Meiryo UI" w:hAnsi="Meiryo UI" w:hint="eastAsia"/>
        </w:rPr>
        <w:t>新データベースシステムは当局</w:t>
      </w:r>
      <w:r w:rsidR="006443FC">
        <w:rPr>
          <w:rFonts w:ascii="Meiryo UI" w:eastAsia="Meiryo UI" w:hAnsi="Meiryo UI" w:hint="eastAsia"/>
        </w:rPr>
        <w:t>が管理しているものであることから、</w:t>
      </w:r>
      <w:r w:rsidR="00C91988">
        <w:rPr>
          <w:rFonts w:ascii="Meiryo UI" w:eastAsia="Meiryo UI" w:hAnsi="Meiryo UI" w:hint="eastAsia"/>
        </w:rPr>
        <w:t>本WG</w:t>
      </w:r>
      <w:r w:rsidR="00886282">
        <w:rPr>
          <w:rFonts w:ascii="Meiryo UI" w:eastAsia="Meiryo UI" w:hAnsi="Meiryo UI" w:hint="eastAsia"/>
        </w:rPr>
        <w:t>では</w:t>
      </w:r>
      <w:r w:rsidR="006443FC">
        <w:rPr>
          <w:rFonts w:ascii="Meiryo UI" w:eastAsia="Meiryo UI" w:hAnsi="Meiryo UI" w:hint="eastAsia"/>
        </w:rPr>
        <w:t>これを活用するためにどうしたらよいかを報告書の中で提言していくことになる。</w:t>
      </w:r>
      <w:r w:rsidR="00210A10">
        <w:rPr>
          <w:rFonts w:ascii="Meiryo UI" w:eastAsia="Meiryo UI" w:hAnsi="Meiryo UI" w:hint="eastAsia"/>
        </w:rPr>
        <w:t>なお、</w:t>
      </w:r>
      <w:r w:rsidR="00960ED2">
        <w:rPr>
          <w:rFonts w:ascii="Meiryo UI" w:eastAsia="Meiryo UI" w:hAnsi="Meiryo UI" w:hint="eastAsia"/>
        </w:rPr>
        <w:t>予算</w:t>
      </w:r>
      <w:r w:rsidR="00210A10">
        <w:rPr>
          <w:rFonts w:ascii="Meiryo UI" w:eastAsia="Meiryo UI" w:hAnsi="Meiryo UI" w:hint="eastAsia"/>
        </w:rPr>
        <w:t>措置</w:t>
      </w:r>
      <w:r w:rsidR="00960ED2">
        <w:rPr>
          <w:rFonts w:ascii="Meiryo UI" w:eastAsia="Meiryo UI" w:hAnsi="Meiryo UI" w:hint="eastAsia"/>
        </w:rPr>
        <w:t>の関係もあることから、</w:t>
      </w:r>
      <w:r w:rsidR="00280DE9">
        <w:rPr>
          <w:rFonts w:ascii="Meiryo UI" w:eastAsia="Meiryo UI" w:hAnsi="Meiryo UI" w:hint="eastAsia"/>
        </w:rPr>
        <w:t>新データベースに要望する事項については、適宜WGの中で要望していくことが望ましい。</w:t>
      </w:r>
    </w:p>
    <w:p w14:paraId="29DDAA58" w14:textId="77777777" w:rsidR="00A91877" w:rsidRDefault="00A91877" w:rsidP="0087757B">
      <w:pPr>
        <w:ind w:left="709" w:hanging="709"/>
        <w:rPr>
          <w:rFonts w:ascii="Meiryo UI" w:eastAsia="Meiryo UI" w:hAnsi="Meiryo UI"/>
        </w:rPr>
      </w:pPr>
    </w:p>
    <w:p w14:paraId="663A968B" w14:textId="00D8B95C" w:rsidR="006443FC" w:rsidRPr="00210A10" w:rsidRDefault="001007BA" w:rsidP="0087757B">
      <w:pPr>
        <w:ind w:left="709" w:hanging="709"/>
        <w:rPr>
          <w:rFonts w:ascii="Meiryo UI" w:eastAsia="Meiryo UI" w:hAnsi="Meiryo UI"/>
        </w:rPr>
      </w:pPr>
      <w:r>
        <w:rPr>
          <w:rFonts w:ascii="Meiryo UI" w:eastAsia="Meiryo UI" w:hAnsi="Meiryo UI" w:hint="eastAsia"/>
        </w:rPr>
        <w:t>(</w:t>
      </w:r>
      <w:r w:rsidR="00633F3B">
        <w:rPr>
          <w:rFonts w:ascii="Meiryo UI" w:eastAsia="Meiryo UI" w:hAnsi="Meiryo UI" w:hint="eastAsia"/>
        </w:rPr>
        <w:t>本日</w:t>
      </w:r>
      <w:r w:rsidR="00296C3A">
        <w:rPr>
          <w:rFonts w:ascii="Meiryo UI" w:eastAsia="Meiryo UI" w:hAnsi="Meiryo UI" w:hint="eastAsia"/>
        </w:rPr>
        <w:t>、限られた時間の中で</w:t>
      </w:r>
      <w:r w:rsidR="00633F3B">
        <w:rPr>
          <w:rFonts w:ascii="Meiryo UI" w:eastAsia="Meiryo UI" w:hAnsi="Meiryo UI" w:hint="eastAsia"/>
        </w:rPr>
        <w:t>議論した結果、</w:t>
      </w:r>
      <w:r w:rsidR="00A91877">
        <w:rPr>
          <w:rFonts w:ascii="Meiryo UI" w:eastAsia="Meiryo UI" w:hAnsi="Meiryo UI" w:hint="eastAsia"/>
        </w:rPr>
        <w:t>新データベースに対する</w:t>
      </w:r>
      <w:r w:rsidR="00AF4323">
        <w:rPr>
          <w:rFonts w:ascii="Meiryo UI" w:eastAsia="Meiryo UI" w:hAnsi="Meiryo UI" w:hint="eastAsia"/>
        </w:rPr>
        <w:t>WGメンバーからの</w:t>
      </w:r>
      <w:r w:rsidR="00633F3B">
        <w:rPr>
          <w:rFonts w:ascii="Meiryo UI" w:eastAsia="Meiryo UI" w:hAnsi="Meiryo UI" w:hint="eastAsia"/>
        </w:rPr>
        <w:t>要望は以下の通り。</w:t>
      </w:r>
      <w:r>
        <w:rPr>
          <w:rFonts w:ascii="Meiryo UI" w:eastAsia="Meiryo UI" w:hAnsi="Meiryo UI" w:hint="eastAsia"/>
        </w:rPr>
        <w:t>)</w:t>
      </w:r>
    </w:p>
    <w:p w14:paraId="000253C7" w14:textId="0286E70F" w:rsidR="00D95411" w:rsidRPr="00F4073F" w:rsidRDefault="00A91877" w:rsidP="00162391">
      <w:pPr>
        <w:pStyle w:val="a4"/>
        <w:numPr>
          <w:ilvl w:val="0"/>
          <w:numId w:val="4"/>
        </w:numPr>
        <w:ind w:leftChars="0"/>
        <w:rPr>
          <w:rFonts w:ascii="Meiryo UI" w:eastAsia="Meiryo UI" w:hAnsi="Meiryo UI"/>
        </w:rPr>
      </w:pPr>
      <w:r w:rsidRPr="00F4073F">
        <w:rPr>
          <w:rFonts w:ascii="Meiryo UI" w:eastAsia="Meiryo UI" w:hAnsi="Meiryo UI" w:hint="eastAsia"/>
        </w:rPr>
        <w:t>新</w:t>
      </w:r>
      <w:r w:rsidR="00162391" w:rsidRPr="00F4073F">
        <w:rPr>
          <w:rFonts w:ascii="Meiryo UI" w:eastAsia="Meiryo UI" w:hAnsi="Meiryo UI" w:hint="eastAsia"/>
        </w:rPr>
        <w:t>データベース</w:t>
      </w:r>
      <w:r w:rsidR="00EC3896" w:rsidRPr="00F4073F">
        <w:rPr>
          <w:rFonts w:ascii="Meiryo UI" w:eastAsia="Meiryo UI" w:hAnsi="Meiryo UI" w:hint="eastAsia"/>
        </w:rPr>
        <w:t>から</w:t>
      </w:r>
      <w:r w:rsidR="0010319B" w:rsidRPr="00F4073F">
        <w:rPr>
          <w:rFonts w:ascii="Meiryo UI" w:eastAsia="Meiryo UI" w:hAnsi="Meiryo UI" w:hint="eastAsia"/>
        </w:rPr>
        <w:t>安全上支障を及ぼす</w:t>
      </w:r>
      <w:r w:rsidR="00D95411" w:rsidRPr="00F4073F">
        <w:rPr>
          <w:rFonts w:ascii="Meiryo UI" w:eastAsia="Meiryo UI" w:hAnsi="Meiryo UI" w:hint="eastAsia"/>
        </w:rPr>
        <w:t>事態毎に</w:t>
      </w:r>
      <w:r w:rsidR="0010319B" w:rsidRPr="00F4073F">
        <w:rPr>
          <w:rFonts w:ascii="Meiryo UI" w:eastAsia="Meiryo UI" w:hAnsi="Meiryo UI" w:hint="eastAsia"/>
        </w:rPr>
        <w:t>抽出</w:t>
      </w:r>
      <w:r w:rsidR="00F445B4" w:rsidRPr="00F4073F">
        <w:rPr>
          <w:rFonts w:ascii="Meiryo UI" w:eastAsia="Meiryo UI" w:hAnsi="Meiryo UI" w:hint="eastAsia"/>
        </w:rPr>
        <w:t>、ソート</w:t>
      </w:r>
      <w:r w:rsidR="0010319B" w:rsidRPr="00F4073F">
        <w:rPr>
          <w:rFonts w:ascii="Meiryo UI" w:eastAsia="Meiryo UI" w:hAnsi="Meiryo UI" w:hint="eastAsia"/>
        </w:rPr>
        <w:t>できるような</w:t>
      </w:r>
      <w:r w:rsidR="00D95411" w:rsidRPr="00F4073F">
        <w:rPr>
          <w:rFonts w:ascii="Meiryo UI" w:eastAsia="Meiryo UI" w:hAnsi="Meiryo UI" w:hint="eastAsia"/>
        </w:rPr>
        <w:t>仕組みが望まれる。</w:t>
      </w:r>
      <w:r w:rsidR="00191533">
        <w:rPr>
          <w:rFonts w:ascii="Meiryo UI" w:eastAsia="Meiryo UI" w:hAnsi="Meiryo UI"/>
        </w:rPr>
        <w:br/>
      </w:r>
      <w:r w:rsidR="000019EC" w:rsidRPr="00F4073F">
        <w:rPr>
          <w:rFonts w:ascii="Meiryo UI" w:eastAsia="Meiryo UI" w:hAnsi="Meiryo UI" w:hint="eastAsia"/>
        </w:rPr>
        <w:t>ハザードや</w:t>
      </w:r>
      <w:r w:rsidR="00F445B4" w:rsidRPr="00F4073F">
        <w:rPr>
          <w:rFonts w:ascii="Meiryo UI" w:eastAsia="Meiryo UI" w:hAnsi="Meiryo UI" w:hint="eastAsia"/>
        </w:rPr>
        <w:t>要因等</w:t>
      </w:r>
      <w:r w:rsidR="00162391" w:rsidRPr="00F4073F">
        <w:rPr>
          <w:rFonts w:ascii="Meiryo UI" w:eastAsia="Meiryo UI" w:hAnsi="Meiryo UI" w:hint="eastAsia"/>
        </w:rPr>
        <w:t>についても</w:t>
      </w:r>
      <w:r w:rsidR="00F445B4" w:rsidRPr="00F4073F">
        <w:rPr>
          <w:rFonts w:ascii="Meiryo UI" w:eastAsia="Meiryo UI" w:hAnsi="Meiryo UI" w:hint="eastAsia"/>
        </w:rPr>
        <w:t>同様</w:t>
      </w:r>
      <w:r w:rsidR="005A071B" w:rsidRPr="00F4073F">
        <w:rPr>
          <w:rFonts w:ascii="Meiryo UI" w:eastAsia="Meiryo UI" w:hAnsi="Meiryo UI" w:hint="eastAsia"/>
        </w:rPr>
        <w:t>である</w:t>
      </w:r>
      <w:r w:rsidR="00FE054C" w:rsidRPr="00F4073F">
        <w:rPr>
          <w:rFonts w:ascii="Meiryo UI" w:eastAsia="Meiryo UI" w:hAnsi="Meiryo UI" w:hint="eastAsia"/>
        </w:rPr>
        <w:t>。</w:t>
      </w:r>
    </w:p>
    <w:p w14:paraId="1F06AE6D" w14:textId="0CD13B5B" w:rsidR="008F0611" w:rsidRPr="00F4073F" w:rsidRDefault="00C52C20" w:rsidP="00162391">
      <w:pPr>
        <w:pStyle w:val="a4"/>
        <w:numPr>
          <w:ilvl w:val="0"/>
          <w:numId w:val="4"/>
        </w:numPr>
        <w:ind w:leftChars="0"/>
        <w:rPr>
          <w:rFonts w:ascii="Meiryo UI" w:eastAsia="Meiryo UI" w:hAnsi="Meiryo UI"/>
        </w:rPr>
      </w:pPr>
      <w:r w:rsidRPr="00F4073F">
        <w:rPr>
          <w:rFonts w:ascii="Meiryo UI" w:eastAsia="Meiryo UI" w:hAnsi="Meiryo UI" w:hint="eastAsia"/>
        </w:rPr>
        <w:t>Taxonomyについては、J</w:t>
      </w:r>
      <w:r w:rsidR="00E21422" w:rsidRPr="00F4073F">
        <w:rPr>
          <w:rFonts w:ascii="Meiryo UI" w:eastAsia="Meiryo UI" w:hAnsi="Meiryo UI" w:hint="eastAsia"/>
        </w:rPr>
        <w:t>ALでは</w:t>
      </w:r>
      <w:r w:rsidR="00F6584F" w:rsidRPr="00F4073F">
        <w:rPr>
          <w:rFonts w:ascii="Meiryo UI" w:eastAsia="Meiryo UI" w:hAnsi="Meiryo UI"/>
        </w:rPr>
        <w:t>CICTT</w:t>
      </w:r>
      <w:r w:rsidR="00E21422" w:rsidRPr="00F4073F">
        <w:rPr>
          <w:rFonts w:ascii="Meiryo UI" w:eastAsia="Meiryo UI" w:hAnsi="Meiryo UI" w:hint="eastAsia"/>
        </w:rPr>
        <w:t>を使用</w:t>
      </w:r>
      <w:r w:rsidR="00F6584F" w:rsidRPr="00F4073F">
        <w:rPr>
          <w:rFonts w:ascii="Meiryo UI" w:eastAsia="Meiryo UI" w:hAnsi="Meiryo UI"/>
        </w:rPr>
        <w:t>、</w:t>
      </w:r>
      <w:r w:rsidR="00E21422" w:rsidRPr="00F4073F">
        <w:rPr>
          <w:rFonts w:ascii="Meiryo UI" w:eastAsia="Meiryo UI" w:hAnsi="Meiryo UI" w:hint="eastAsia"/>
        </w:rPr>
        <w:t>ANAでは</w:t>
      </w:r>
      <w:r w:rsidR="00E21422" w:rsidRPr="00F4073F">
        <w:rPr>
          <w:rFonts w:ascii="Meiryo UI" w:eastAsia="Meiryo UI" w:hAnsi="Meiryo UI"/>
        </w:rPr>
        <w:t>SMICGのハザードTa</w:t>
      </w:r>
      <w:r w:rsidRPr="00F4073F">
        <w:rPr>
          <w:rFonts w:ascii="Meiryo UI" w:eastAsia="Meiryo UI" w:hAnsi="Meiryo UI" w:hint="eastAsia"/>
        </w:rPr>
        <w:t>x</w:t>
      </w:r>
      <w:r w:rsidR="00E21422" w:rsidRPr="00F4073F">
        <w:rPr>
          <w:rFonts w:ascii="Meiryo UI" w:eastAsia="Meiryo UI" w:hAnsi="Meiryo UI"/>
        </w:rPr>
        <w:t>onomyをベース</w:t>
      </w:r>
      <w:r w:rsidR="005A6007" w:rsidRPr="00F4073F">
        <w:rPr>
          <w:rFonts w:ascii="Meiryo UI" w:eastAsia="Meiryo UI" w:hAnsi="Meiryo UI" w:hint="eastAsia"/>
        </w:rPr>
        <w:t>としている。</w:t>
      </w:r>
      <w:r w:rsidR="00C2473F" w:rsidRPr="00F4073F">
        <w:rPr>
          <w:rFonts w:ascii="Meiryo UI" w:eastAsia="Meiryo UI" w:hAnsi="Meiryo UI" w:hint="eastAsia"/>
        </w:rPr>
        <w:t>新データベース</w:t>
      </w:r>
      <w:r w:rsidR="008F0611" w:rsidRPr="00F4073F">
        <w:rPr>
          <w:rFonts w:ascii="Meiryo UI" w:eastAsia="Meiryo UI" w:hAnsi="Meiryo UI" w:hint="eastAsia"/>
        </w:rPr>
        <w:t>での分類の区分けについて</w:t>
      </w:r>
      <w:r w:rsidR="005A071B" w:rsidRPr="00F4073F">
        <w:rPr>
          <w:rFonts w:ascii="Meiryo UI" w:eastAsia="Meiryo UI" w:hAnsi="Meiryo UI" w:hint="eastAsia"/>
        </w:rPr>
        <w:t>、</w:t>
      </w:r>
      <w:r w:rsidRPr="00F4073F">
        <w:rPr>
          <w:rFonts w:ascii="Meiryo UI" w:eastAsia="Meiryo UI" w:hAnsi="Meiryo UI"/>
        </w:rPr>
        <w:t>Taxonomyの統一</w:t>
      </w:r>
      <w:r w:rsidR="008F0611" w:rsidRPr="00F4073F">
        <w:rPr>
          <w:rFonts w:ascii="Meiryo UI" w:eastAsia="Meiryo UI" w:hAnsi="Meiryo UI" w:hint="eastAsia"/>
        </w:rPr>
        <w:t>が望まれる。</w:t>
      </w:r>
    </w:p>
    <w:p w14:paraId="0A166864" w14:textId="66D1728F" w:rsidR="00F6584F" w:rsidRPr="00F4073F" w:rsidRDefault="00F6584F" w:rsidP="00346D73">
      <w:pPr>
        <w:pStyle w:val="a4"/>
        <w:numPr>
          <w:ilvl w:val="0"/>
          <w:numId w:val="4"/>
        </w:numPr>
        <w:ind w:leftChars="0"/>
        <w:rPr>
          <w:rFonts w:ascii="Meiryo UI" w:eastAsia="Meiryo UI" w:hAnsi="Meiryo UI"/>
        </w:rPr>
      </w:pPr>
      <w:r w:rsidRPr="00F4073F">
        <w:rPr>
          <w:rFonts w:ascii="Meiryo UI" w:eastAsia="Meiryo UI" w:hAnsi="Meiryo UI" w:hint="eastAsia"/>
        </w:rPr>
        <w:t>義務</w:t>
      </w:r>
      <w:r w:rsidR="00346D73" w:rsidRPr="00F4073F">
        <w:rPr>
          <w:rFonts w:ascii="Meiryo UI" w:eastAsia="Meiryo UI" w:hAnsi="Meiryo UI" w:hint="eastAsia"/>
        </w:rPr>
        <w:t>報告</w:t>
      </w:r>
      <w:r w:rsidRPr="00F4073F">
        <w:rPr>
          <w:rFonts w:ascii="Meiryo UI" w:eastAsia="Meiryo UI" w:hAnsi="Meiryo UI" w:hint="eastAsia"/>
        </w:rPr>
        <w:t>、自発報告</w:t>
      </w:r>
      <w:r w:rsidR="00346D73" w:rsidRPr="00F4073F">
        <w:rPr>
          <w:rFonts w:ascii="Meiryo UI" w:eastAsia="Meiryo UI" w:hAnsi="Meiryo UI" w:hint="eastAsia"/>
        </w:rPr>
        <w:t>について、共通する</w:t>
      </w:r>
      <w:r w:rsidRPr="00F4073F">
        <w:rPr>
          <w:rFonts w:ascii="Meiryo UI" w:eastAsia="Meiryo UI" w:hAnsi="Meiryo UI" w:hint="eastAsia"/>
        </w:rPr>
        <w:t>主要因、間接要因、人的要因の分類の統一化</w:t>
      </w:r>
      <w:r w:rsidR="00A86968" w:rsidRPr="00F4073F">
        <w:rPr>
          <w:rFonts w:ascii="Meiryo UI" w:eastAsia="Meiryo UI" w:hAnsi="Meiryo UI" w:hint="eastAsia"/>
        </w:rPr>
        <w:t>が必要である。</w:t>
      </w:r>
    </w:p>
    <w:p w14:paraId="18AF8BD0" w14:textId="64E0D160" w:rsidR="00F6584F" w:rsidRPr="00F4073F" w:rsidRDefault="00A86968" w:rsidP="00104666">
      <w:pPr>
        <w:pStyle w:val="a4"/>
        <w:numPr>
          <w:ilvl w:val="0"/>
          <w:numId w:val="4"/>
        </w:numPr>
        <w:ind w:leftChars="0"/>
        <w:rPr>
          <w:rFonts w:ascii="Meiryo UI" w:eastAsia="Meiryo UI" w:hAnsi="Meiryo UI"/>
        </w:rPr>
      </w:pPr>
      <w:r w:rsidRPr="00F4073F">
        <w:rPr>
          <w:rFonts w:ascii="Meiryo UI" w:eastAsia="Meiryo UI" w:hAnsi="Meiryo UI" w:hint="eastAsia"/>
        </w:rPr>
        <w:t>義務報告、自発報告について、</w:t>
      </w:r>
      <w:r w:rsidR="00F6584F" w:rsidRPr="00F4073F">
        <w:rPr>
          <w:rFonts w:ascii="Meiryo UI" w:eastAsia="Meiryo UI" w:hAnsi="Meiryo UI"/>
        </w:rPr>
        <w:t>Consequence（最悪事象）</w:t>
      </w:r>
      <w:r w:rsidRPr="00F4073F">
        <w:rPr>
          <w:rFonts w:ascii="Meiryo UI" w:eastAsia="Meiryo UI" w:hAnsi="Meiryo UI" w:hint="eastAsia"/>
        </w:rPr>
        <w:t>項目</w:t>
      </w:r>
      <w:r w:rsidR="00F6584F" w:rsidRPr="00F4073F">
        <w:rPr>
          <w:rFonts w:ascii="Meiryo UI" w:eastAsia="Meiryo UI" w:hAnsi="Meiryo UI"/>
        </w:rPr>
        <w:t>の設定</w:t>
      </w:r>
      <w:r w:rsidRPr="00F4073F">
        <w:rPr>
          <w:rFonts w:ascii="Meiryo UI" w:eastAsia="Meiryo UI" w:hAnsi="Meiryo UI" w:hint="eastAsia"/>
        </w:rPr>
        <w:t>が必要である。</w:t>
      </w:r>
      <w:r w:rsidR="000D403A" w:rsidRPr="00F4073F">
        <w:rPr>
          <w:rFonts w:ascii="Meiryo UI" w:eastAsia="Meiryo UI" w:hAnsi="Meiryo UI" w:hint="eastAsia"/>
        </w:rPr>
        <w:t>また、</w:t>
      </w:r>
      <w:r w:rsidR="005906C5" w:rsidRPr="00F4073F">
        <w:rPr>
          <w:rFonts w:ascii="Meiryo UI" w:eastAsia="Meiryo UI" w:hAnsi="Meiryo UI" w:hint="eastAsia"/>
        </w:rPr>
        <w:t>リスクベースで</w:t>
      </w:r>
      <w:r w:rsidR="00676F7F" w:rsidRPr="00F4073F">
        <w:rPr>
          <w:rFonts w:ascii="Meiryo UI" w:eastAsia="Meiryo UI" w:hAnsi="Meiryo UI" w:hint="eastAsia"/>
        </w:rPr>
        <w:t>義務、自発の区分けなく分析を行うには、</w:t>
      </w:r>
      <w:r w:rsidR="005906C5" w:rsidRPr="00F4073F">
        <w:rPr>
          <w:rFonts w:ascii="Meiryo UI" w:eastAsia="Meiryo UI" w:hAnsi="Meiryo UI" w:hint="eastAsia"/>
        </w:rPr>
        <w:t>リスク評価欄</w:t>
      </w:r>
      <w:r w:rsidR="00A12D1D" w:rsidRPr="00F4073F">
        <w:rPr>
          <w:rFonts w:ascii="Meiryo UI" w:eastAsia="Meiryo UI" w:hAnsi="Meiryo UI" w:hint="eastAsia"/>
        </w:rPr>
        <w:t>も</w:t>
      </w:r>
      <w:r w:rsidR="005906C5" w:rsidRPr="00F4073F">
        <w:rPr>
          <w:rFonts w:ascii="Meiryo UI" w:eastAsia="Meiryo UI" w:hAnsi="Meiryo UI" w:hint="eastAsia"/>
        </w:rPr>
        <w:t>設定</w:t>
      </w:r>
      <w:r w:rsidR="00A12D1D" w:rsidRPr="00F4073F">
        <w:rPr>
          <w:rFonts w:ascii="Meiryo UI" w:eastAsia="Meiryo UI" w:hAnsi="Meiryo UI" w:hint="eastAsia"/>
        </w:rPr>
        <w:t>すべきであ</w:t>
      </w:r>
      <w:r w:rsidR="004468D5" w:rsidRPr="00F4073F">
        <w:rPr>
          <w:rFonts w:ascii="Meiryo UI" w:eastAsia="Meiryo UI" w:hAnsi="Meiryo UI" w:hint="eastAsia"/>
        </w:rPr>
        <w:t>り、またこれらを抽出、ソートできる仕様が望まれる。</w:t>
      </w:r>
    </w:p>
    <w:p w14:paraId="219368FB" w14:textId="5DA5FB6D" w:rsidR="00F6584F" w:rsidRPr="00F4073F" w:rsidRDefault="00F6584F" w:rsidP="002C1E52">
      <w:pPr>
        <w:pStyle w:val="a4"/>
        <w:numPr>
          <w:ilvl w:val="0"/>
          <w:numId w:val="4"/>
        </w:numPr>
        <w:ind w:leftChars="0"/>
        <w:rPr>
          <w:rFonts w:ascii="Meiryo UI" w:eastAsia="Meiryo UI" w:hAnsi="Meiryo UI"/>
        </w:rPr>
      </w:pPr>
      <w:r w:rsidRPr="00F4073F">
        <w:rPr>
          <w:rFonts w:ascii="Meiryo UI" w:eastAsia="Meiryo UI" w:hAnsi="Meiryo UI" w:hint="eastAsia"/>
        </w:rPr>
        <w:t>義務報告</w:t>
      </w:r>
      <w:r w:rsidR="002C1E52" w:rsidRPr="00F4073F">
        <w:rPr>
          <w:rFonts w:ascii="Meiryo UI" w:eastAsia="Meiryo UI" w:hAnsi="Meiryo UI" w:hint="eastAsia"/>
        </w:rPr>
        <w:t>については、</w:t>
      </w:r>
      <w:r w:rsidRPr="00F4073F">
        <w:rPr>
          <w:rFonts w:ascii="Meiryo UI" w:eastAsia="Meiryo UI" w:hAnsi="Meiryo UI" w:hint="eastAsia"/>
        </w:rPr>
        <w:t>ハザード</w:t>
      </w:r>
      <w:r w:rsidR="002C1E52" w:rsidRPr="00F4073F">
        <w:rPr>
          <w:rFonts w:ascii="Meiryo UI" w:eastAsia="Meiryo UI" w:hAnsi="Meiryo UI" w:hint="eastAsia"/>
        </w:rPr>
        <w:t>や要因等</w:t>
      </w:r>
      <w:r w:rsidRPr="00F4073F">
        <w:rPr>
          <w:rFonts w:ascii="Meiryo UI" w:eastAsia="Meiryo UI" w:hAnsi="Meiryo UI" w:hint="eastAsia"/>
        </w:rPr>
        <w:t>のタグ付けはエアラインが主導し、最終的に</w:t>
      </w:r>
      <w:r w:rsidR="002C1E52" w:rsidRPr="00F4073F">
        <w:rPr>
          <w:rFonts w:ascii="Meiryo UI" w:eastAsia="Meiryo UI" w:hAnsi="Meiryo UI" w:hint="eastAsia"/>
        </w:rPr>
        <w:t>は複合要因を含め</w:t>
      </w:r>
      <w:r w:rsidRPr="00F4073F">
        <w:rPr>
          <w:rFonts w:ascii="Meiryo UI" w:eastAsia="Meiryo UI" w:hAnsi="Meiryo UI" w:hint="eastAsia"/>
        </w:rPr>
        <w:t>当局にて</w:t>
      </w:r>
      <w:r w:rsidR="00CD205B" w:rsidRPr="00F4073F">
        <w:rPr>
          <w:rFonts w:ascii="Meiryo UI" w:eastAsia="Meiryo UI" w:hAnsi="Meiryo UI" w:hint="eastAsia"/>
        </w:rPr>
        <w:t>ハザード、要因等を</w:t>
      </w:r>
      <w:r w:rsidRPr="00F4073F">
        <w:rPr>
          <w:rFonts w:ascii="Meiryo UI" w:eastAsia="Meiryo UI" w:hAnsi="Meiryo UI" w:hint="eastAsia"/>
        </w:rPr>
        <w:t>確定</w:t>
      </w:r>
      <w:r w:rsidR="00B2650D" w:rsidRPr="00F4073F">
        <w:rPr>
          <w:rFonts w:ascii="Meiryo UI" w:eastAsia="Meiryo UI" w:hAnsi="Meiryo UI" w:hint="eastAsia"/>
        </w:rPr>
        <w:t>することが望ましい。</w:t>
      </w:r>
    </w:p>
    <w:p w14:paraId="2F2F246D" w14:textId="0C5AE7E5" w:rsidR="00F6584F" w:rsidRPr="00F4073F" w:rsidRDefault="00B2650D" w:rsidP="00B2650D">
      <w:pPr>
        <w:pStyle w:val="a4"/>
        <w:numPr>
          <w:ilvl w:val="0"/>
          <w:numId w:val="4"/>
        </w:numPr>
        <w:ind w:leftChars="0"/>
        <w:rPr>
          <w:rFonts w:ascii="Meiryo UI" w:eastAsia="Meiryo UI" w:hAnsi="Meiryo UI"/>
        </w:rPr>
      </w:pPr>
      <w:r w:rsidRPr="00F4073F">
        <w:rPr>
          <w:rFonts w:ascii="Meiryo UI" w:eastAsia="Meiryo UI" w:hAnsi="Meiryo UI" w:hint="eastAsia"/>
        </w:rPr>
        <w:t>統合型</w:t>
      </w:r>
      <w:r w:rsidR="00F6584F" w:rsidRPr="00F4073F">
        <w:rPr>
          <w:rFonts w:ascii="Meiryo UI" w:eastAsia="Meiryo UI" w:hAnsi="Meiryo UI" w:hint="eastAsia"/>
        </w:rPr>
        <w:t>データ</w:t>
      </w:r>
      <w:r w:rsidRPr="00F4073F">
        <w:rPr>
          <w:rFonts w:ascii="Meiryo UI" w:eastAsia="Meiryo UI" w:hAnsi="Meiryo UI" w:hint="eastAsia"/>
        </w:rPr>
        <w:t>ベース</w:t>
      </w:r>
      <w:r w:rsidR="00F6584F" w:rsidRPr="00F4073F">
        <w:rPr>
          <w:rFonts w:ascii="Meiryo UI" w:eastAsia="Meiryo UI" w:hAnsi="Meiryo UI" w:hint="eastAsia"/>
        </w:rPr>
        <w:t>のダッシュボード化</w:t>
      </w:r>
      <w:r w:rsidRPr="00F4073F">
        <w:rPr>
          <w:rFonts w:ascii="Meiryo UI" w:eastAsia="Meiryo UI" w:hAnsi="Meiryo UI" w:hint="eastAsia"/>
        </w:rPr>
        <w:t>が必要である。</w:t>
      </w:r>
      <w:r w:rsidR="00191533">
        <w:rPr>
          <w:rFonts w:ascii="Meiryo UI" w:eastAsia="Meiryo UI" w:hAnsi="Meiryo UI"/>
        </w:rPr>
        <w:br/>
      </w:r>
      <w:r w:rsidR="00F6584F" w:rsidRPr="00F4073F">
        <w:rPr>
          <w:rFonts w:ascii="Meiryo UI" w:eastAsia="Meiryo UI" w:hAnsi="Meiryo UI"/>
        </w:rPr>
        <w:t>（IATA Accident Databaseの例を参考：宮地</w:t>
      </w:r>
      <w:r w:rsidR="00CD205B" w:rsidRPr="00F4073F">
        <w:rPr>
          <w:rFonts w:ascii="Meiryo UI" w:eastAsia="Meiryo UI" w:hAnsi="Meiryo UI" w:hint="eastAsia"/>
        </w:rPr>
        <w:t>氏提供資料</w:t>
      </w:r>
      <w:r w:rsidR="00F6584F" w:rsidRPr="00F4073F">
        <w:rPr>
          <w:rFonts w:ascii="Meiryo UI" w:eastAsia="Meiryo UI" w:hAnsi="Meiryo UI"/>
        </w:rPr>
        <w:t>）</w:t>
      </w:r>
    </w:p>
    <w:p w14:paraId="3E9528C3" w14:textId="30197846" w:rsidR="00D52E8A" w:rsidRDefault="00D52E8A">
      <w:pPr>
        <w:widowControl/>
        <w:jc w:val="left"/>
        <w:rPr>
          <w:rFonts w:ascii="Meiryo UI" w:eastAsia="Meiryo UI" w:hAnsi="Meiryo UI"/>
          <w:color w:val="FF0000"/>
        </w:rPr>
      </w:pPr>
      <w:r>
        <w:rPr>
          <w:rFonts w:ascii="Meiryo UI" w:eastAsia="Meiryo UI" w:hAnsi="Meiryo UI"/>
          <w:color w:val="FF0000"/>
        </w:rPr>
        <w:br w:type="page"/>
      </w:r>
    </w:p>
    <w:p w14:paraId="4D088D91" w14:textId="1DB403F4" w:rsidR="00DF2BBB" w:rsidRPr="009D2BC6" w:rsidRDefault="003D22A1"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lastRenderedPageBreak/>
        <w:t>５</w:t>
      </w:r>
      <w:r w:rsidR="00EB3662">
        <w:rPr>
          <w:rFonts w:ascii="Meiryo UI" w:eastAsia="Meiryo UI" w:hAnsi="Meiryo UI" w:hint="eastAsia"/>
          <w:b/>
          <w:bCs/>
          <w:bdr w:val="single" w:sz="4" w:space="0" w:color="auto"/>
        </w:rPr>
        <w:t>．</w:t>
      </w:r>
      <w:r w:rsidR="00500836" w:rsidRPr="00500836">
        <w:rPr>
          <w:rFonts w:ascii="Meiryo UI" w:eastAsia="Meiryo UI" w:hAnsi="Meiryo UI" w:hint="eastAsia"/>
          <w:b/>
          <w:bCs/>
          <w:bdr w:val="single" w:sz="4" w:space="0" w:color="auto"/>
        </w:rPr>
        <w:t>諸外国の安全情報収集過程における秘匿化の調査</w:t>
      </w:r>
      <w:r w:rsidR="00500836" w:rsidRPr="008815DB">
        <w:rPr>
          <w:rFonts w:ascii="Meiryo UI" w:eastAsia="Meiryo UI" w:hAnsi="Meiryo UI"/>
          <w:b/>
          <w:bCs/>
          <w:bdr w:val="single" w:sz="4" w:space="0" w:color="auto"/>
        </w:rPr>
        <w:tab/>
        <w:t>（WGリーダー）</w:t>
      </w:r>
    </w:p>
    <w:p w14:paraId="17B22051" w14:textId="77777777" w:rsidR="005B0C86" w:rsidRDefault="0072206C" w:rsidP="008679C8">
      <w:pPr>
        <w:ind w:left="836" w:hanging="836"/>
        <w:rPr>
          <w:rFonts w:ascii="Meiryo UI" w:eastAsia="Meiryo UI" w:hAnsi="Meiryo UI"/>
        </w:rPr>
      </w:pPr>
      <w:r>
        <w:rPr>
          <w:rFonts w:ascii="Meiryo UI" w:eastAsia="Meiryo UI" w:hAnsi="Meiryo UI" w:hint="eastAsia"/>
        </w:rPr>
        <w:t>宮地</w:t>
      </w:r>
      <w:r w:rsidR="008A3D17">
        <w:rPr>
          <w:rFonts w:ascii="Meiryo UI" w:eastAsia="Meiryo UI" w:hAnsi="Meiryo UI"/>
        </w:rPr>
        <w:tab/>
      </w:r>
      <w:r>
        <w:rPr>
          <w:rFonts w:ascii="Meiryo UI" w:eastAsia="Meiryo UI" w:hAnsi="Meiryo UI" w:hint="eastAsia"/>
        </w:rPr>
        <w:t>前回のWGで議論のあったところであるが、</w:t>
      </w:r>
      <w:r w:rsidR="005B0C86">
        <w:rPr>
          <w:rFonts w:ascii="Meiryo UI" w:eastAsia="Meiryo UI" w:hAnsi="Meiryo UI" w:hint="eastAsia"/>
        </w:rPr>
        <w:t>現時点で欧米含め確認はできていない。</w:t>
      </w:r>
    </w:p>
    <w:p w14:paraId="68DAAED5" w14:textId="50680087" w:rsidR="00052FFC" w:rsidRDefault="00770E48" w:rsidP="008679C8">
      <w:pPr>
        <w:ind w:left="836" w:hanging="836"/>
        <w:rPr>
          <w:rFonts w:ascii="Meiryo UI" w:eastAsia="Meiryo UI" w:hAnsi="Meiryo UI"/>
        </w:rPr>
      </w:pPr>
      <w:r w:rsidRPr="00B31831">
        <w:rPr>
          <w:rFonts w:ascii="Meiryo UI" w:eastAsia="Meiryo UI" w:hAnsi="Meiryo UI" w:hint="eastAsia"/>
        </w:rPr>
        <w:t>事務局</w:t>
      </w:r>
      <w:r w:rsidR="005B0C86">
        <w:rPr>
          <w:rFonts w:ascii="Meiryo UI" w:eastAsia="Meiryo UI" w:hAnsi="Meiryo UI"/>
        </w:rPr>
        <w:tab/>
      </w:r>
      <w:r w:rsidR="00627BB4">
        <w:rPr>
          <w:rFonts w:ascii="Meiryo UI" w:eastAsia="Meiryo UI" w:hAnsi="Meiryo UI" w:hint="eastAsia"/>
        </w:rPr>
        <w:t>米国の自発報告であるASRSでは、</w:t>
      </w:r>
      <w:r w:rsidR="00CB6ED9">
        <w:rPr>
          <w:rFonts w:ascii="Meiryo UI" w:eastAsia="Meiryo UI" w:hAnsi="Meiryo UI" w:hint="eastAsia"/>
        </w:rPr>
        <w:t>HPに記載の通り、ASRSインシデントデータベースに登録する前に、</w:t>
      </w:r>
      <w:r w:rsidR="00066698">
        <w:rPr>
          <w:rFonts w:ascii="Meiryo UI" w:eastAsia="Meiryo UI" w:hAnsi="Meiryo UI" w:hint="eastAsia"/>
        </w:rPr>
        <w:t>ASRS分析</w:t>
      </w:r>
      <w:r w:rsidR="00CB6ED9">
        <w:rPr>
          <w:rFonts w:ascii="Meiryo UI" w:eastAsia="Meiryo UI" w:hAnsi="Meiryo UI" w:hint="eastAsia"/>
        </w:rPr>
        <w:t>担当者により</w:t>
      </w:r>
      <w:r w:rsidR="00066698">
        <w:rPr>
          <w:rFonts w:ascii="Meiryo UI" w:eastAsia="Meiryo UI" w:hAnsi="Meiryo UI" w:hint="eastAsia"/>
        </w:rPr>
        <w:t>個人名</w:t>
      </w:r>
      <w:r w:rsidR="004C077D">
        <w:rPr>
          <w:rFonts w:ascii="Meiryo UI" w:eastAsia="Meiryo UI" w:hAnsi="Meiryo UI" w:hint="eastAsia"/>
        </w:rPr>
        <w:t>および</w:t>
      </w:r>
      <w:r w:rsidR="00066698">
        <w:rPr>
          <w:rFonts w:ascii="Meiryo UI" w:eastAsia="Meiryo UI" w:hAnsi="Meiryo UI" w:hint="eastAsia"/>
        </w:rPr>
        <w:t>組織名</w:t>
      </w:r>
      <w:r w:rsidR="00166465">
        <w:rPr>
          <w:rFonts w:ascii="Meiryo UI" w:eastAsia="Meiryo UI" w:hAnsi="Meiryo UI" w:hint="eastAsia"/>
        </w:rPr>
        <w:t>が秘匿化され、個人の</w:t>
      </w:r>
      <w:r w:rsidR="00E11D41">
        <w:rPr>
          <w:rFonts w:ascii="Meiryo UI" w:eastAsia="Meiryo UI" w:hAnsi="Meiryo UI" w:hint="eastAsia"/>
        </w:rPr>
        <w:t>特定に至り得る</w:t>
      </w:r>
      <w:r w:rsidR="00066698">
        <w:rPr>
          <w:rFonts w:ascii="Meiryo UI" w:eastAsia="Meiryo UI" w:hAnsi="Meiryo UI" w:hint="eastAsia"/>
        </w:rPr>
        <w:t>日時</w:t>
      </w:r>
      <w:r w:rsidR="00E11D41">
        <w:rPr>
          <w:rFonts w:ascii="Meiryo UI" w:eastAsia="Meiryo UI" w:hAnsi="Meiryo UI" w:hint="eastAsia"/>
        </w:rPr>
        <w:t>や関連情報等は</w:t>
      </w:r>
      <w:r w:rsidR="00166465">
        <w:rPr>
          <w:rFonts w:ascii="Meiryo UI" w:eastAsia="Meiryo UI" w:hAnsi="Meiryo UI" w:hint="eastAsia"/>
        </w:rPr>
        <w:t>一般化される</w:t>
      </w:r>
      <w:r w:rsidR="004C077D">
        <w:rPr>
          <w:rFonts w:ascii="Meiryo UI" w:eastAsia="Meiryo UI" w:hAnsi="Meiryo UI" w:hint="eastAsia"/>
        </w:rPr>
        <w:t>、</w:t>
      </w:r>
      <w:r w:rsidR="00166465">
        <w:rPr>
          <w:rFonts w:ascii="Meiryo UI" w:eastAsia="Meiryo UI" w:hAnsi="Meiryo UI" w:hint="eastAsia"/>
        </w:rPr>
        <w:t>とのこと</w:t>
      </w:r>
      <w:r w:rsidR="00052FFC">
        <w:rPr>
          <w:rFonts w:ascii="Meiryo UI" w:eastAsia="Meiryo UI" w:hAnsi="Meiryo UI" w:hint="eastAsia"/>
        </w:rPr>
        <w:t>である</w:t>
      </w:r>
      <w:r w:rsidR="00166465">
        <w:rPr>
          <w:rFonts w:ascii="Meiryo UI" w:eastAsia="Meiryo UI" w:hAnsi="Meiryo UI" w:hint="eastAsia"/>
        </w:rPr>
        <w:t>。</w:t>
      </w:r>
    </w:p>
    <w:p w14:paraId="1CF9211D" w14:textId="0F751C63" w:rsidR="00627BB4" w:rsidRDefault="004C077D" w:rsidP="00770E48">
      <w:pPr>
        <w:ind w:leftChars="400" w:left="850" w:hangingChars="5" w:hanging="10"/>
        <w:rPr>
          <w:rFonts w:ascii="Meiryo UI" w:eastAsia="Meiryo UI" w:hAnsi="Meiryo UI"/>
        </w:rPr>
      </w:pPr>
      <w:r>
        <w:rPr>
          <w:rFonts w:ascii="Meiryo UI" w:eastAsia="Meiryo UI" w:hAnsi="Meiryo UI" w:hint="eastAsia"/>
        </w:rPr>
        <w:t>また、</w:t>
      </w:r>
      <w:r w:rsidR="00AE29DA">
        <w:rPr>
          <w:rFonts w:ascii="Meiryo UI" w:eastAsia="Meiryo UI" w:hAnsi="Meiryo UI" w:hint="eastAsia"/>
        </w:rPr>
        <w:t>欧州</w:t>
      </w:r>
      <w:r w:rsidR="00D24A50">
        <w:rPr>
          <w:rFonts w:ascii="Meiryo UI" w:eastAsia="Meiryo UI" w:hAnsi="Meiryo UI" w:hint="eastAsia"/>
        </w:rPr>
        <w:t>ではほとんどが義務報告となるが、</w:t>
      </w:r>
      <w:r w:rsidR="00AE29DA">
        <w:rPr>
          <w:rFonts w:ascii="Meiryo UI" w:eastAsia="Meiryo UI" w:hAnsi="Meiryo UI" w:hint="eastAsia"/>
        </w:rPr>
        <w:t>EASA</w:t>
      </w:r>
      <w:r w:rsidR="00D24A50">
        <w:rPr>
          <w:rFonts w:ascii="Meiryo UI" w:eastAsia="Meiryo UI" w:hAnsi="Meiryo UI" w:hint="eastAsia"/>
        </w:rPr>
        <w:t>の</w:t>
      </w:r>
      <w:r w:rsidR="00AE29DA">
        <w:rPr>
          <w:rFonts w:ascii="Meiryo UI" w:eastAsia="Meiryo UI" w:hAnsi="Meiryo UI" w:hint="eastAsia"/>
        </w:rPr>
        <w:t>ECCAIRS（</w:t>
      </w:r>
      <w:r w:rsidR="00193740">
        <w:rPr>
          <w:rFonts w:ascii="Meiryo UI" w:eastAsia="Meiryo UI" w:hAnsi="Meiryo UI" w:hint="eastAsia"/>
        </w:rPr>
        <w:t>報告制度</w:t>
      </w:r>
      <w:r w:rsidR="00AE29DA">
        <w:rPr>
          <w:rFonts w:ascii="Meiryo UI" w:eastAsia="Meiryo UI" w:hAnsi="Meiryo UI" w:hint="eastAsia"/>
        </w:rPr>
        <w:t>）</w:t>
      </w:r>
      <w:r w:rsidR="00193740">
        <w:rPr>
          <w:rFonts w:ascii="Meiryo UI" w:eastAsia="Meiryo UI" w:hAnsi="Meiryo UI" w:hint="eastAsia"/>
        </w:rPr>
        <w:t>では、</w:t>
      </w:r>
      <w:r w:rsidR="00517D7B">
        <w:rPr>
          <w:rFonts w:ascii="Meiryo UI" w:eastAsia="Meiryo UI" w:hAnsi="Meiryo UI" w:hint="eastAsia"/>
        </w:rPr>
        <w:t>アプリケーションレベルで</w:t>
      </w:r>
      <w:r w:rsidR="00CE3FEC">
        <w:rPr>
          <w:rFonts w:ascii="Meiryo UI" w:eastAsia="Meiryo UI" w:hAnsi="Meiryo UI" w:hint="eastAsia"/>
        </w:rPr>
        <w:t>多重認証が用いられ、管理者</w:t>
      </w:r>
      <w:r w:rsidR="00D63ECE">
        <w:rPr>
          <w:rFonts w:ascii="Meiryo UI" w:eastAsia="Meiryo UI" w:hAnsi="Meiryo UI" w:hint="eastAsia"/>
        </w:rPr>
        <w:t>だけが個人情報にアクセスできる</w:t>
      </w:r>
      <w:r w:rsidR="00831569">
        <w:rPr>
          <w:rFonts w:ascii="Meiryo UI" w:eastAsia="Meiryo UI" w:hAnsi="Meiryo UI" w:hint="eastAsia"/>
        </w:rPr>
        <w:t>、とのこと</w:t>
      </w:r>
      <w:r w:rsidR="00052FFC">
        <w:rPr>
          <w:rFonts w:ascii="Meiryo UI" w:eastAsia="Meiryo UI" w:hAnsi="Meiryo UI" w:hint="eastAsia"/>
        </w:rPr>
        <w:t>である</w:t>
      </w:r>
      <w:r w:rsidR="00831569">
        <w:rPr>
          <w:rFonts w:ascii="Meiryo UI" w:eastAsia="Meiryo UI" w:hAnsi="Meiryo UI" w:hint="eastAsia"/>
        </w:rPr>
        <w:t>。</w:t>
      </w:r>
      <w:r w:rsidR="00642543">
        <w:rPr>
          <w:rFonts w:ascii="Meiryo UI" w:eastAsia="Meiryo UI" w:hAnsi="Meiryo UI" w:hint="eastAsia"/>
        </w:rPr>
        <w:t>報告制度への投稿は個人</w:t>
      </w:r>
      <w:r w:rsidR="00B05165">
        <w:rPr>
          <w:rFonts w:ascii="Meiryo UI" w:eastAsia="Meiryo UI" w:hAnsi="Meiryo UI" w:hint="eastAsia"/>
        </w:rPr>
        <w:t>や組織</w:t>
      </w:r>
      <w:r w:rsidR="00642543">
        <w:rPr>
          <w:rFonts w:ascii="Meiryo UI" w:eastAsia="Meiryo UI" w:hAnsi="Meiryo UI" w:hint="eastAsia"/>
        </w:rPr>
        <w:t>情報を含めたデータが登録されるものと思われることから、データベースを管理する</w:t>
      </w:r>
      <w:r w:rsidR="00B05165">
        <w:rPr>
          <w:rFonts w:ascii="Meiryo UI" w:eastAsia="Meiryo UI" w:hAnsi="Meiryo UI" w:hint="eastAsia"/>
        </w:rPr>
        <w:t>者により内容の秘匿化が行われるものと思う</w:t>
      </w:r>
      <w:r w:rsidR="00A92477">
        <w:rPr>
          <w:rFonts w:ascii="Meiryo UI" w:eastAsia="Meiryo UI" w:hAnsi="Meiryo UI" w:hint="eastAsia"/>
        </w:rPr>
        <w:t>。</w:t>
      </w:r>
    </w:p>
    <w:p w14:paraId="5035CDA9" w14:textId="5E3B980D" w:rsidR="008A3D17" w:rsidRPr="00525A1F" w:rsidRDefault="00E164F6"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6</w:t>
      </w:r>
      <w:r w:rsidR="008A3D17" w:rsidRPr="00525A1F">
        <w:rPr>
          <w:rFonts w:ascii="Meiryo UI" w:eastAsia="Meiryo UI" w:hAnsi="Meiryo UI" w:hint="eastAsia"/>
          <w:b/>
          <w:bCs/>
          <w:bdr w:val="single" w:sz="4" w:space="0" w:color="auto"/>
        </w:rPr>
        <w:t>．</w:t>
      </w:r>
      <w:r w:rsidR="00F05F3A">
        <w:rPr>
          <w:rFonts w:ascii="Meiryo UI" w:eastAsia="Meiryo UI" w:hAnsi="Meiryo UI" w:hint="eastAsia"/>
          <w:b/>
          <w:bCs/>
          <w:bdr w:val="single" w:sz="4" w:space="0" w:color="auto"/>
        </w:rPr>
        <w:t>その他</w:t>
      </w:r>
    </w:p>
    <w:p w14:paraId="4113D258" w14:textId="77777777" w:rsidR="007933B3" w:rsidRPr="00F4073F" w:rsidRDefault="008A3D17" w:rsidP="007933B3">
      <w:pPr>
        <w:ind w:left="836" w:hanging="836"/>
        <w:rPr>
          <w:rFonts w:ascii="Meiryo UI" w:eastAsia="Meiryo UI" w:hAnsi="Meiryo UI"/>
        </w:rPr>
      </w:pPr>
      <w:r>
        <w:rPr>
          <w:rFonts w:ascii="Meiryo UI" w:eastAsia="Meiryo UI" w:hAnsi="Meiryo UI"/>
        </w:rPr>
        <w:tab/>
      </w:r>
      <w:r w:rsidR="007933B3" w:rsidRPr="00F4073F">
        <w:rPr>
          <w:rFonts w:ascii="Meiryo UI" w:eastAsia="Meiryo UI" w:hAnsi="Meiryo UI" w:hint="eastAsia"/>
        </w:rPr>
        <w:t>特になし。</w:t>
      </w:r>
    </w:p>
    <w:p w14:paraId="4ADF7EF3" w14:textId="1BCFDC88" w:rsidR="008A3D17" w:rsidRPr="00F4073F" w:rsidRDefault="00E164F6"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7</w:t>
      </w:r>
      <w:r w:rsidR="001615F8" w:rsidRPr="00F4073F">
        <w:rPr>
          <w:rFonts w:ascii="Meiryo UI" w:eastAsia="Meiryo UI" w:hAnsi="Meiryo UI"/>
          <w:b/>
          <w:bCs/>
          <w:bdr w:val="single" w:sz="4" w:space="0" w:color="auto"/>
        </w:rPr>
        <w:t>.</w:t>
      </w:r>
      <w:r w:rsidR="001615F8" w:rsidRPr="00F4073F">
        <w:rPr>
          <w:rFonts w:ascii="Meiryo UI" w:eastAsia="Meiryo UI" w:hAnsi="Meiryo UI"/>
          <w:b/>
          <w:bCs/>
          <w:bdr w:val="single" w:sz="4" w:space="0" w:color="auto"/>
        </w:rPr>
        <w:tab/>
        <w:t>次回W/Gの開催予定</w:t>
      </w:r>
    </w:p>
    <w:p w14:paraId="58F3D908" w14:textId="11E5B2E5" w:rsidR="00356426" w:rsidRPr="00F4073F" w:rsidRDefault="00E164F6" w:rsidP="001615F8">
      <w:pPr>
        <w:ind w:left="836" w:hanging="836"/>
        <w:rPr>
          <w:rFonts w:ascii="Meiryo UI" w:eastAsia="Meiryo UI" w:hAnsi="Meiryo UI"/>
          <w:u w:val="single"/>
        </w:rPr>
      </w:pPr>
      <w:r w:rsidRPr="00B31831">
        <w:rPr>
          <w:rFonts w:ascii="Meiryo UI" w:eastAsia="Meiryo UI" w:hAnsi="Meiryo UI" w:hint="eastAsia"/>
        </w:rPr>
        <w:t>事務局</w:t>
      </w:r>
      <w:r w:rsidR="002736F6" w:rsidRPr="00F4073F">
        <w:rPr>
          <w:rFonts w:ascii="Meiryo UI" w:eastAsia="Meiryo UI" w:hAnsi="Meiryo UI"/>
        </w:rPr>
        <w:tab/>
      </w:r>
      <w:r w:rsidR="008E28CF" w:rsidRPr="00F4073F">
        <w:rPr>
          <w:rFonts w:ascii="Meiryo UI" w:eastAsia="Meiryo UI" w:hAnsi="Meiryo UI"/>
        </w:rPr>
        <w:tab/>
      </w:r>
      <w:r w:rsidR="007E6F18">
        <w:rPr>
          <w:rFonts w:ascii="Meiryo UI" w:eastAsia="Meiryo UI" w:hAnsi="Meiryo UI" w:hint="eastAsia"/>
        </w:rPr>
        <w:t>－</w:t>
      </w:r>
      <w:r w:rsidR="008E28CF" w:rsidRPr="00F4073F">
        <w:rPr>
          <w:rFonts w:ascii="Meiryo UI" w:eastAsia="Meiryo UI" w:hAnsi="Meiryo UI" w:hint="eastAsia"/>
        </w:rPr>
        <w:t>次回</w:t>
      </w:r>
      <w:r w:rsidR="005A0FC1" w:rsidRPr="00F4073F">
        <w:rPr>
          <w:rFonts w:ascii="Meiryo UI" w:eastAsia="Meiryo UI" w:hAnsi="Meiryo UI" w:hint="eastAsia"/>
        </w:rPr>
        <w:t>の</w:t>
      </w:r>
      <w:r w:rsidR="008E28CF" w:rsidRPr="00F4073F">
        <w:rPr>
          <w:rFonts w:ascii="Meiryo UI" w:eastAsia="Meiryo UI" w:hAnsi="Meiryo UI" w:hint="eastAsia"/>
        </w:rPr>
        <w:t>第</w:t>
      </w:r>
      <w:r w:rsidR="00CE6CFC" w:rsidRPr="00F4073F">
        <w:rPr>
          <w:rFonts w:ascii="Meiryo UI" w:eastAsia="Meiryo UI" w:hAnsi="Meiryo UI" w:hint="eastAsia"/>
        </w:rPr>
        <w:t>5</w:t>
      </w:r>
      <w:r w:rsidR="008E28CF" w:rsidRPr="00F4073F">
        <w:rPr>
          <w:rFonts w:ascii="Meiryo UI" w:eastAsia="Meiryo UI" w:hAnsi="Meiryo UI" w:hint="eastAsia"/>
        </w:rPr>
        <w:t>回</w:t>
      </w:r>
      <w:r w:rsidR="00D4022F" w:rsidRPr="00F4073F">
        <w:rPr>
          <w:rFonts w:ascii="Meiryo UI" w:eastAsia="Meiryo UI" w:hAnsi="Meiryo UI" w:hint="eastAsia"/>
        </w:rPr>
        <w:t>WG</w:t>
      </w:r>
      <w:r w:rsidR="008E28CF" w:rsidRPr="00F4073F">
        <w:rPr>
          <w:rFonts w:ascii="Meiryo UI" w:eastAsia="Meiryo UI" w:hAnsi="Meiryo UI" w:hint="eastAsia"/>
        </w:rPr>
        <w:t>は、</w:t>
      </w:r>
      <w:r w:rsidR="00CE6CFC" w:rsidRPr="00F4073F">
        <w:rPr>
          <w:rFonts w:ascii="Meiryo UI" w:eastAsia="Meiryo UI" w:hAnsi="Meiryo UI" w:hint="eastAsia"/>
        </w:rPr>
        <w:t>11</w:t>
      </w:r>
      <w:r w:rsidR="008E28CF" w:rsidRPr="00F4073F">
        <w:rPr>
          <w:rFonts w:ascii="Meiryo UI" w:eastAsia="Meiryo UI" w:hAnsi="Meiryo UI" w:hint="eastAsia"/>
        </w:rPr>
        <w:t>月</w:t>
      </w:r>
      <w:r w:rsidR="00CE6CFC" w:rsidRPr="00F4073F">
        <w:rPr>
          <w:rFonts w:ascii="Meiryo UI" w:eastAsia="Meiryo UI" w:hAnsi="Meiryo UI" w:hint="eastAsia"/>
        </w:rPr>
        <w:t>22</w:t>
      </w:r>
      <w:r w:rsidR="008E28CF" w:rsidRPr="00F4073F">
        <w:rPr>
          <w:rFonts w:ascii="Meiryo UI" w:eastAsia="Meiryo UI" w:hAnsi="Meiryo UI" w:hint="eastAsia"/>
        </w:rPr>
        <w:t>日(</w:t>
      </w:r>
      <w:r w:rsidR="00356426" w:rsidRPr="00F4073F">
        <w:rPr>
          <w:rFonts w:ascii="Meiryo UI" w:eastAsia="Meiryo UI" w:hAnsi="Meiryo UI" w:hint="eastAsia"/>
        </w:rPr>
        <w:t>月</w:t>
      </w:r>
      <w:r w:rsidR="008E28CF" w:rsidRPr="00F4073F">
        <w:rPr>
          <w:rFonts w:ascii="Meiryo UI" w:eastAsia="Meiryo UI" w:hAnsi="Meiryo UI" w:hint="eastAsia"/>
        </w:rPr>
        <w:t>)14:00</w:t>
      </w:r>
      <w:r w:rsidR="00356426" w:rsidRPr="00F4073F">
        <w:rPr>
          <w:rFonts w:ascii="Meiryo UI" w:eastAsia="Meiryo UI" w:hAnsi="Meiryo UI" w:hint="eastAsia"/>
        </w:rPr>
        <w:t>～</w:t>
      </w:r>
      <w:r w:rsidR="005A0FC1" w:rsidRPr="00F4073F">
        <w:rPr>
          <w:rFonts w:ascii="Meiryo UI" w:eastAsia="Meiryo UI" w:hAnsi="Meiryo UI" w:hint="eastAsia"/>
        </w:rPr>
        <w:t>16:00</w:t>
      </w:r>
      <w:r w:rsidR="008E28CF" w:rsidRPr="00F4073F">
        <w:rPr>
          <w:rFonts w:ascii="Meiryo UI" w:eastAsia="Meiryo UI" w:hAnsi="Meiryo UI" w:hint="eastAsia"/>
        </w:rPr>
        <w:t>@ATEC</w:t>
      </w:r>
      <w:r w:rsidR="00793C70" w:rsidRPr="00F4073F">
        <w:rPr>
          <w:rFonts w:ascii="Meiryo UI" w:eastAsia="Meiryo UI" w:hAnsi="Meiryo UI" w:hint="eastAsia"/>
        </w:rPr>
        <w:t>会議室</w:t>
      </w:r>
      <w:r w:rsidR="007E6F18">
        <w:rPr>
          <w:rFonts w:ascii="Meiryo UI" w:eastAsia="Meiryo UI" w:hAnsi="Meiryo UI" w:hint="eastAsia"/>
        </w:rPr>
        <w:t>を予定。</w:t>
      </w:r>
    </w:p>
    <w:p w14:paraId="1D5F7538" w14:textId="2A8F90E1" w:rsidR="00A27DE1" w:rsidRPr="00F4073F" w:rsidRDefault="007E6F18" w:rsidP="00356426">
      <w:pPr>
        <w:ind w:leftChars="100" w:left="210" w:firstLineChars="300" w:firstLine="630"/>
        <w:rPr>
          <w:rFonts w:ascii="Meiryo UI" w:eastAsia="Meiryo UI" w:hAnsi="Meiryo UI"/>
        </w:rPr>
      </w:pPr>
      <w:r>
        <w:rPr>
          <w:rFonts w:ascii="Meiryo UI" w:eastAsia="Meiryo UI" w:hAnsi="Meiryo UI" w:hint="eastAsia"/>
        </w:rPr>
        <w:t>－</w:t>
      </w:r>
      <w:r w:rsidR="002736F6" w:rsidRPr="00F4073F">
        <w:rPr>
          <w:rFonts w:ascii="Meiryo UI" w:eastAsia="Meiryo UI" w:hAnsi="Meiryo UI" w:hint="eastAsia"/>
        </w:rPr>
        <w:t>第</w:t>
      </w:r>
      <w:r w:rsidR="00356426" w:rsidRPr="00F4073F">
        <w:rPr>
          <w:rFonts w:ascii="Meiryo UI" w:eastAsia="Meiryo UI" w:hAnsi="Meiryo UI" w:hint="eastAsia"/>
        </w:rPr>
        <w:t>6</w:t>
      </w:r>
      <w:r w:rsidR="002736F6" w:rsidRPr="00F4073F">
        <w:rPr>
          <w:rFonts w:ascii="Meiryo UI" w:eastAsia="Meiryo UI" w:hAnsi="Meiryo UI" w:hint="eastAsia"/>
        </w:rPr>
        <w:t>回</w:t>
      </w:r>
      <w:r w:rsidR="00D159FA" w:rsidRPr="00F4073F">
        <w:rPr>
          <w:rFonts w:ascii="Meiryo UI" w:eastAsia="Meiryo UI" w:hAnsi="Meiryo UI" w:hint="eastAsia"/>
        </w:rPr>
        <w:t>WG</w:t>
      </w:r>
      <w:r w:rsidR="002736F6" w:rsidRPr="00F4073F">
        <w:rPr>
          <w:rFonts w:ascii="Meiryo UI" w:eastAsia="Meiryo UI" w:hAnsi="Meiryo UI" w:hint="eastAsia"/>
        </w:rPr>
        <w:t>は、</w:t>
      </w:r>
      <w:r w:rsidR="00356426" w:rsidRPr="00F4073F">
        <w:rPr>
          <w:rFonts w:ascii="Meiryo UI" w:eastAsia="Meiryo UI" w:hAnsi="Meiryo UI" w:hint="eastAsia"/>
        </w:rPr>
        <w:t>12</w:t>
      </w:r>
      <w:r w:rsidR="007116F8" w:rsidRPr="00F4073F">
        <w:rPr>
          <w:rFonts w:ascii="Meiryo UI" w:eastAsia="Meiryo UI" w:hAnsi="Meiryo UI" w:hint="eastAsia"/>
        </w:rPr>
        <w:t>月</w:t>
      </w:r>
      <w:r w:rsidR="00445F60" w:rsidRPr="00F4073F">
        <w:rPr>
          <w:rFonts w:ascii="Meiryo UI" w:eastAsia="Meiryo UI" w:hAnsi="Meiryo UI" w:hint="eastAsia"/>
        </w:rPr>
        <w:t>22日</w:t>
      </w:r>
      <w:r w:rsidR="00AD16AA" w:rsidRPr="00F4073F">
        <w:rPr>
          <w:rFonts w:ascii="Meiryo UI" w:eastAsia="Meiryo UI" w:hAnsi="Meiryo UI" w:hint="eastAsia"/>
        </w:rPr>
        <w:t>(</w:t>
      </w:r>
      <w:r w:rsidR="00356426" w:rsidRPr="00F4073F">
        <w:rPr>
          <w:rFonts w:ascii="Meiryo UI" w:eastAsia="Meiryo UI" w:hAnsi="Meiryo UI" w:hint="eastAsia"/>
        </w:rPr>
        <w:t>水</w:t>
      </w:r>
      <w:r w:rsidR="00AD16AA" w:rsidRPr="00F4073F">
        <w:rPr>
          <w:rFonts w:ascii="Meiryo UI" w:eastAsia="Meiryo UI" w:hAnsi="Meiryo UI" w:hint="eastAsia"/>
        </w:rPr>
        <w:t>)</w:t>
      </w:r>
      <w:r w:rsidR="00400112" w:rsidRPr="00F4073F">
        <w:rPr>
          <w:rFonts w:ascii="Meiryo UI" w:eastAsia="Meiryo UI" w:hAnsi="Meiryo UI" w:hint="eastAsia"/>
        </w:rPr>
        <w:t>14:00</w:t>
      </w:r>
      <w:r w:rsidR="00356426" w:rsidRPr="00F4073F">
        <w:rPr>
          <w:rFonts w:ascii="Meiryo UI" w:eastAsia="Meiryo UI" w:hAnsi="Meiryo UI" w:hint="eastAsia"/>
        </w:rPr>
        <w:t>～</w:t>
      </w:r>
      <w:r w:rsidR="005A0FC1" w:rsidRPr="00F4073F">
        <w:rPr>
          <w:rFonts w:ascii="Meiryo UI" w:eastAsia="Meiryo UI" w:hAnsi="Meiryo UI" w:hint="eastAsia"/>
        </w:rPr>
        <w:t>16:00</w:t>
      </w:r>
      <w:r w:rsidR="00471804" w:rsidRPr="00F4073F">
        <w:rPr>
          <w:rFonts w:ascii="Meiryo UI" w:eastAsia="Meiryo UI" w:hAnsi="Meiryo UI" w:hint="eastAsia"/>
        </w:rPr>
        <w:t>@ATEC会議室</w:t>
      </w:r>
      <w:r>
        <w:rPr>
          <w:rFonts w:ascii="Meiryo UI" w:eastAsia="Meiryo UI" w:hAnsi="Meiryo UI" w:hint="eastAsia"/>
        </w:rPr>
        <w:t>を</w:t>
      </w:r>
      <w:r w:rsidR="00356426" w:rsidRPr="00F4073F">
        <w:rPr>
          <w:rFonts w:ascii="Meiryo UI" w:eastAsia="Meiryo UI" w:hAnsi="Meiryo UI" w:hint="eastAsia"/>
        </w:rPr>
        <w:t>予定。</w:t>
      </w:r>
    </w:p>
    <w:p w14:paraId="313813E4" w14:textId="50B281ED" w:rsidR="00AF58E9" w:rsidRPr="00F4073F" w:rsidRDefault="00AF58E9" w:rsidP="007E6F18">
      <w:pPr>
        <w:ind w:leftChars="100" w:left="210" w:firstLineChars="400" w:firstLine="840"/>
        <w:rPr>
          <w:rFonts w:ascii="Meiryo UI" w:eastAsia="Meiryo UI" w:hAnsi="Meiryo UI"/>
        </w:rPr>
      </w:pPr>
      <w:r w:rsidRPr="00F4073F">
        <w:rPr>
          <w:rFonts w:ascii="Meiryo UI" w:eastAsia="Meiryo UI" w:hAnsi="Meiryo UI" w:hint="eastAsia"/>
        </w:rPr>
        <w:t>なお、主</w:t>
      </w:r>
      <w:r w:rsidR="00774B86">
        <w:rPr>
          <w:rFonts w:ascii="Meiryo UI" w:eastAsia="Meiryo UI" w:hAnsi="Meiryo UI" w:hint="eastAsia"/>
        </w:rPr>
        <w:t>議題</w:t>
      </w:r>
      <w:r w:rsidRPr="00F4073F">
        <w:rPr>
          <w:rFonts w:ascii="Meiryo UI" w:eastAsia="Meiryo UI" w:hAnsi="Meiryo UI" w:hint="eastAsia"/>
        </w:rPr>
        <w:t>は統合型データベース</w:t>
      </w:r>
      <w:r w:rsidR="008734C8" w:rsidRPr="00F4073F">
        <w:rPr>
          <w:rFonts w:ascii="Meiryo UI" w:eastAsia="Meiryo UI" w:hAnsi="Meiryo UI" w:hint="eastAsia"/>
        </w:rPr>
        <w:t>における分析</w:t>
      </w:r>
      <w:r w:rsidR="00774B86">
        <w:rPr>
          <w:rFonts w:ascii="Meiryo UI" w:eastAsia="Meiryo UI" w:hAnsi="Meiryo UI" w:hint="eastAsia"/>
        </w:rPr>
        <w:t>等</w:t>
      </w:r>
      <w:r w:rsidR="008734C8" w:rsidRPr="00F4073F">
        <w:rPr>
          <w:rFonts w:ascii="Meiryo UI" w:eastAsia="Meiryo UI" w:hAnsi="Meiryo UI" w:hint="eastAsia"/>
        </w:rPr>
        <w:t>の検討とする。</w:t>
      </w:r>
    </w:p>
    <w:p w14:paraId="0DFB9E69" w14:textId="08F8D1BA" w:rsidR="00011A75" w:rsidRPr="00F4073F" w:rsidRDefault="00011A75" w:rsidP="00356426">
      <w:pPr>
        <w:ind w:leftChars="100" w:left="210" w:firstLineChars="300" w:firstLine="630"/>
        <w:rPr>
          <w:rFonts w:ascii="Meiryo UI" w:eastAsia="Meiryo UI" w:hAnsi="Meiryo UI"/>
        </w:rPr>
      </w:pPr>
    </w:p>
    <w:p w14:paraId="4C928D28" w14:textId="2D3E2767" w:rsidR="00011A75" w:rsidRPr="00F4073F" w:rsidRDefault="00011A75" w:rsidP="00356426">
      <w:pPr>
        <w:ind w:leftChars="100" w:left="210" w:firstLineChars="300" w:firstLine="630"/>
        <w:rPr>
          <w:rFonts w:ascii="Meiryo UI" w:eastAsia="Meiryo UI" w:hAnsi="Meiryo UI"/>
        </w:rPr>
      </w:pPr>
    </w:p>
    <w:p w14:paraId="447A5529" w14:textId="30346C8E" w:rsidR="00011A75" w:rsidRPr="0016744E" w:rsidRDefault="00011A75" w:rsidP="00394959">
      <w:pPr>
        <w:ind w:left="1558" w:hangingChars="742" w:hanging="1558"/>
        <w:rPr>
          <w:rFonts w:ascii="Meiryo UI" w:eastAsia="Meiryo UI" w:hAnsi="Meiryo UI"/>
        </w:rPr>
      </w:pPr>
      <w:r w:rsidRPr="00F4073F">
        <w:rPr>
          <w:rFonts w:ascii="Meiryo UI" w:eastAsia="Meiryo UI" w:hAnsi="Meiryo UI" w:hint="eastAsia"/>
        </w:rPr>
        <w:t>事務局</w:t>
      </w:r>
      <w:r w:rsidR="00394959" w:rsidRPr="00F4073F">
        <w:rPr>
          <w:rFonts w:ascii="Meiryo UI" w:eastAsia="Meiryo UI" w:hAnsi="Meiryo UI" w:hint="eastAsia"/>
        </w:rPr>
        <w:t xml:space="preserve"> 事後</w:t>
      </w:r>
      <w:r w:rsidRPr="00F4073F">
        <w:rPr>
          <w:rFonts w:ascii="Meiryo UI" w:eastAsia="Meiryo UI" w:hAnsi="Meiryo UI" w:hint="eastAsia"/>
        </w:rPr>
        <w:t>注）</w:t>
      </w:r>
      <w:r w:rsidRPr="0016744E">
        <w:rPr>
          <w:rFonts w:ascii="Meiryo UI" w:eastAsia="Meiryo UI" w:hAnsi="Meiryo UI" w:hint="eastAsia"/>
        </w:rPr>
        <w:t>本WGは航空局 安全企画課からの提案を受けて</w:t>
      </w:r>
      <w:r w:rsidR="00F95D81" w:rsidRPr="0016744E">
        <w:rPr>
          <w:rFonts w:ascii="Meiryo UI" w:eastAsia="Meiryo UI" w:hAnsi="Meiryo UI" w:hint="eastAsia"/>
        </w:rPr>
        <w:t>事業化しているものであり、</w:t>
      </w:r>
      <w:r w:rsidR="007C4281" w:rsidRPr="0016744E">
        <w:rPr>
          <w:rFonts w:ascii="Meiryo UI" w:eastAsia="Meiryo UI" w:hAnsi="Meiryo UI" w:hint="eastAsia"/>
        </w:rPr>
        <w:t>検討内容についても、</w:t>
      </w:r>
      <w:r w:rsidR="00FF2136" w:rsidRPr="0016744E">
        <w:rPr>
          <w:rFonts w:ascii="Meiryo UI" w:eastAsia="Meiryo UI" w:hAnsi="Meiryo UI" w:hint="eastAsia"/>
        </w:rPr>
        <w:t>SSPに関連するもの、安全文化醸成促進や統合型データベース</w:t>
      </w:r>
      <w:r w:rsidR="009F0544" w:rsidRPr="0016744E">
        <w:rPr>
          <w:rFonts w:ascii="Meiryo UI" w:eastAsia="Meiryo UI" w:hAnsi="Meiryo UI" w:hint="eastAsia"/>
        </w:rPr>
        <w:t>を活用した分析手法の検討</w:t>
      </w:r>
      <w:r w:rsidR="00FF2136" w:rsidRPr="0016744E">
        <w:rPr>
          <w:rFonts w:ascii="Meiryo UI" w:eastAsia="Meiryo UI" w:hAnsi="Meiryo UI" w:hint="eastAsia"/>
        </w:rPr>
        <w:t>等、当局システム</w:t>
      </w:r>
      <w:r w:rsidR="009F0544" w:rsidRPr="0016744E">
        <w:rPr>
          <w:rFonts w:ascii="Meiryo UI" w:eastAsia="Meiryo UI" w:hAnsi="Meiryo UI" w:hint="eastAsia"/>
        </w:rPr>
        <w:t>に関連するものが多いため、</w:t>
      </w:r>
      <w:r w:rsidR="00F95D81" w:rsidRPr="0016744E">
        <w:rPr>
          <w:rFonts w:ascii="Meiryo UI" w:eastAsia="Meiryo UI" w:hAnsi="Meiryo UI" w:hint="eastAsia"/>
        </w:rPr>
        <w:t>安全企画課からの参加は必須と考えて</w:t>
      </w:r>
      <w:r w:rsidR="00D92171">
        <w:rPr>
          <w:rFonts w:ascii="Meiryo UI" w:eastAsia="Meiryo UI" w:hAnsi="Meiryo UI" w:hint="eastAsia"/>
        </w:rPr>
        <w:t>おり、積極的な参画</w:t>
      </w:r>
      <w:r w:rsidR="00055CC6">
        <w:rPr>
          <w:rFonts w:ascii="Meiryo UI" w:eastAsia="Meiryo UI" w:hAnsi="Meiryo UI" w:hint="eastAsia"/>
        </w:rPr>
        <w:t>とご対応</w:t>
      </w:r>
      <w:r w:rsidR="00D92171">
        <w:rPr>
          <w:rFonts w:ascii="Meiryo UI" w:eastAsia="Meiryo UI" w:hAnsi="Meiryo UI" w:hint="eastAsia"/>
        </w:rPr>
        <w:t>をお願いいたします。</w:t>
      </w:r>
      <w:r w:rsidR="00055CC6">
        <w:rPr>
          <w:rFonts w:ascii="Meiryo UI" w:eastAsia="Meiryo UI" w:hAnsi="Meiryo UI" w:hint="eastAsia"/>
        </w:rPr>
        <w:t>また、</w:t>
      </w:r>
      <w:r w:rsidR="00974B50" w:rsidRPr="0016744E">
        <w:rPr>
          <w:rFonts w:ascii="Meiryo UI" w:eastAsia="Meiryo UI" w:hAnsi="Meiryo UI" w:hint="eastAsia"/>
        </w:rPr>
        <w:t>やむを得ない事情等により</w:t>
      </w:r>
      <w:r w:rsidR="00CC3D03" w:rsidRPr="0016744E">
        <w:rPr>
          <w:rFonts w:ascii="Meiryo UI" w:eastAsia="Meiryo UI" w:hAnsi="Meiryo UI" w:hint="eastAsia"/>
        </w:rPr>
        <w:t>WGへ</w:t>
      </w:r>
      <w:r w:rsidR="00974B50" w:rsidRPr="0016744E">
        <w:rPr>
          <w:rFonts w:ascii="Meiryo UI" w:eastAsia="Meiryo UI" w:hAnsi="Meiryo UI" w:hint="eastAsia"/>
        </w:rPr>
        <w:t>参加できない場合には、必要に応じWG</w:t>
      </w:r>
      <w:r w:rsidR="00145E74" w:rsidRPr="0016744E">
        <w:rPr>
          <w:rFonts w:ascii="Meiryo UI" w:eastAsia="Meiryo UI" w:hAnsi="Meiryo UI" w:hint="eastAsia"/>
        </w:rPr>
        <w:t>延期や</w:t>
      </w:r>
      <w:r w:rsidR="00E81D5E" w:rsidRPr="0016744E">
        <w:rPr>
          <w:rFonts w:ascii="Meiryo UI" w:eastAsia="Meiryo UI" w:hAnsi="Meiryo UI" w:hint="eastAsia"/>
        </w:rPr>
        <w:t>WG</w:t>
      </w:r>
      <w:r w:rsidR="00974B50" w:rsidRPr="0016744E">
        <w:rPr>
          <w:rFonts w:ascii="Meiryo UI" w:eastAsia="Meiryo UI" w:hAnsi="Meiryo UI" w:hint="eastAsia"/>
        </w:rPr>
        <w:t>日程の再調整等を行う必要がある</w:t>
      </w:r>
      <w:r w:rsidR="007C4281" w:rsidRPr="0016744E">
        <w:rPr>
          <w:rFonts w:ascii="Meiryo UI" w:eastAsia="Meiryo UI" w:hAnsi="Meiryo UI" w:hint="eastAsia"/>
        </w:rPr>
        <w:t>ことから、</w:t>
      </w:r>
      <w:r w:rsidR="00145E74" w:rsidRPr="0016744E">
        <w:rPr>
          <w:rFonts w:ascii="Meiryo UI" w:eastAsia="Meiryo UI" w:hAnsi="Meiryo UI" w:hint="eastAsia"/>
        </w:rPr>
        <w:t>事前に事務局まで出欠を</w:t>
      </w:r>
      <w:r w:rsidR="00CC3D03" w:rsidRPr="0016744E">
        <w:rPr>
          <w:rFonts w:ascii="Meiryo UI" w:eastAsia="Meiryo UI" w:hAnsi="Meiryo UI" w:hint="eastAsia"/>
        </w:rPr>
        <w:t>お知らせ</w:t>
      </w:r>
      <w:r w:rsidR="007C4281" w:rsidRPr="0016744E">
        <w:rPr>
          <w:rFonts w:ascii="Meiryo UI" w:eastAsia="Meiryo UI" w:hAnsi="Meiryo UI" w:hint="eastAsia"/>
        </w:rPr>
        <w:t>頂きますよう</w:t>
      </w:r>
      <w:r w:rsidR="00DC3B97" w:rsidRPr="0016744E">
        <w:rPr>
          <w:rFonts w:ascii="Meiryo UI" w:eastAsia="Meiryo UI" w:hAnsi="Meiryo UI" w:hint="eastAsia"/>
        </w:rPr>
        <w:t>、</w:t>
      </w:r>
      <w:r w:rsidR="007C4281" w:rsidRPr="0016744E">
        <w:rPr>
          <w:rFonts w:ascii="Meiryo UI" w:eastAsia="Meiryo UI" w:hAnsi="Meiryo UI" w:hint="eastAsia"/>
        </w:rPr>
        <w:t>よろしくお願い</w:t>
      </w:r>
      <w:r w:rsidR="00205C15">
        <w:rPr>
          <w:rFonts w:ascii="Meiryo UI" w:eastAsia="Meiryo UI" w:hAnsi="Meiryo UI" w:hint="eastAsia"/>
        </w:rPr>
        <w:t>いたし</w:t>
      </w:r>
      <w:r w:rsidR="007C4281" w:rsidRPr="0016744E">
        <w:rPr>
          <w:rFonts w:ascii="Meiryo UI" w:eastAsia="Meiryo UI" w:hAnsi="Meiryo UI" w:hint="eastAsia"/>
        </w:rPr>
        <w:t>ます。</w:t>
      </w:r>
    </w:p>
    <w:p w14:paraId="1E4AA730" w14:textId="6635418D" w:rsidR="00394959" w:rsidRDefault="00394959" w:rsidP="00CC3D03">
      <w:pPr>
        <w:ind w:left="991" w:hangingChars="472" w:hanging="991"/>
        <w:rPr>
          <w:rFonts w:ascii="Meiryo UI" w:eastAsia="Meiryo UI" w:hAnsi="Meiryo UI"/>
          <w:color w:val="FF0000"/>
        </w:rPr>
      </w:pPr>
    </w:p>
    <w:p w14:paraId="2420A061" w14:textId="77777777" w:rsidR="00205C15" w:rsidRPr="00205C15" w:rsidRDefault="00205C15" w:rsidP="00CC3D03">
      <w:pPr>
        <w:ind w:left="991" w:hangingChars="472" w:hanging="991"/>
        <w:rPr>
          <w:rFonts w:ascii="Meiryo UI" w:eastAsia="Meiryo UI" w:hAnsi="Meiryo UI"/>
          <w:color w:val="FF0000"/>
        </w:rPr>
      </w:pPr>
    </w:p>
    <w:p w14:paraId="48A8964B" w14:textId="6617C556" w:rsidR="00237BA3" w:rsidRPr="005F48BA" w:rsidRDefault="00A27DE1" w:rsidP="00A27DE1">
      <w:pPr>
        <w:ind w:left="836" w:hanging="836"/>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1"/>
      <w:pgSz w:w="11906" w:h="16838" w:code="9"/>
      <w:pgMar w:top="1418" w:right="1418" w:bottom="113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F1C6" w14:textId="77777777" w:rsidR="006F31B7" w:rsidRDefault="006F31B7" w:rsidP="007534BC">
      <w:r>
        <w:separator/>
      </w:r>
    </w:p>
  </w:endnote>
  <w:endnote w:type="continuationSeparator" w:id="0">
    <w:p w14:paraId="65D8530A" w14:textId="77777777" w:rsidR="006F31B7" w:rsidRDefault="006F31B7" w:rsidP="007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EndPr/>
    <w:sdtContent>
      <w:p w14:paraId="0C3C0859" w14:textId="15BD86EC" w:rsidR="005454BA" w:rsidRDefault="005454BA">
        <w:pPr>
          <w:pStyle w:val="a8"/>
          <w:jc w:val="center"/>
        </w:pPr>
        <w:r>
          <w:fldChar w:fldCharType="begin"/>
        </w:r>
        <w:r>
          <w:instrText>PAGE   \* MERGEFORMAT</w:instrText>
        </w:r>
        <w:r>
          <w:fldChar w:fldCharType="separate"/>
        </w:r>
        <w:r w:rsidR="00EC2364" w:rsidRPr="00EC2364">
          <w:rPr>
            <w:noProof/>
            <w:lang w:val="ja-JP"/>
          </w:rPr>
          <w:t>6</w:t>
        </w:r>
        <w:r>
          <w:fldChar w:fldCharType="end"/>
        </w:r>
      </w:p>
    </w:sdtContent>
  </w:sdt>
  <w:p w14:paraId="18B1B363" w14:textId="77777777" w:rsidR="005454BA" w:rsidRDefault="005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B6B1" w14:textId="77777777" w:rsidR="006F31B7" w:rsidRDefault="006F31B7" w:rsidP="007534BC">
      <w:r>
        <w:separator/>
      </w:r>
    </w:p>
  </w:footnote>
  <w:footnote w:type="continuationSeparator" w:id="0">
    <w:p w14:paraId="5F4BF6BF" w14:textId="77777777" w:rsidR="006F31B7" w:rsidRDefault="006F31B7" w:rsidP="007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E61A20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52595"/>
    <w:multiLevelType w:val="hybridMultilevel"/>
    <w:tmpl w:val="8AE26112"/>
    <w:lvl w:ilvl="0" w:tplc="1E4CC0EC">
      <w:start w:val="1"/>
      <w:numFmt w:val="decimal"/>
      <w:lvlText w:val="%1)"/>
      <w:lvlJc w:val="left"/>
      <w:pPr>
        <w:ind w:left="360" w:hanging="360"/>
      </w:pPr>
      <w:rPr>
        <w:rFonts w:hint="default"/>
      </w:rPr>
    </w:lvl>
    <w:lvl w:ilvl="1" w:tplc="50622E78">
      <w:start w:val="3"/>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19EC"/>
    <w:rsid w:val="00003D5B"/>
    <w:rsid w:val="0000451A"/>
    <w:rsid w:val="00005093"/>
    <w:rsid w:val="0000664B"/>
    <w:rsid w:val="00007E36"/>
    <w:rsid w:val="00011805"/>
    <w:rsid w:val="00011A75"/>
    <w:rsid w:val="000133A3"/>
    <w:rsid w:val="000141F7"/>
    <w:rsid w:val="00016510"/>
    <w:rsid w:val="000170B4"/>
    <w:rsid w:val="000173B4"/>
    <w:rsid w:val="00020CBA"/>
    <w:rsid w:val="00022841"/>
    <w:rsid w:val="000229E0"/>
    <w:rsid w:val="000258B3"/>
    <w:rsid w:val="00030071"/>
    <w:rsid w:val="000319FF"/>
    <w:rsid w:val="000324B1"/>
    <w:rsid w:val="000334E6"/>
    <w:rsid w:val="00040878"/>
    <w:rsid w:val="000409CC"/>
    <w:rsid w:val="00041958"/>
    <w:rsid w:val="00044035"/>
    <w:rsid w:val="0004734D"/>
    <w:rsid w:val="00047356"/>
    <w:rsid w:val="00052535"/>
    <w:rsid w:val="000528FB"/>
    <w:rsid w:val="00052FFC"/>
    <w:rsid w:val="00055CC6"/>
    <w:rsid w:val="00056773"/>
    <w:rsid w:val="000615A0"/>
    <w:rsid w:val="000620A0"/>
    <w:rsid w:val="00063166"/>
    <w:rsid w:val="000641C4"/>
    <w:rsid w:val="00064DF5"/>
    <w:rsid w:val="00065210"/>
    <w:rsid w:val="000654AA"/>
    <w:rsid w:val="00066698"/>
    <w:rsid w:val="0006772D"/>
    <w:rsid w:val="000703FE"/>
    <w:rsid w:val="00070818"/>
    <w:rsid w:val="00072809"/>
    <w:rsid w:val="00073289"/>
    <w:rsid w:val="000734B0"/>
    <w:rsid w:val="00073BF5"/>
    <w:rsid w:val="0007419C"/>
    <w:rsid w:val="000754A5"/>
    <w:rsid w:val="000769B6"/>
    <w:rsid w:val="00077CDB"/>
    <w:rsid w:val="0008316D"/>
    <w:rsid w:val="0008348A"/>
    <w:rsid w:val="000846BD"/>
    <w:rsid w:val="00084FB7"/>
    <w:rsid w:val="00085553"/>
    <w:rsid w:val="00085917"/>
    <w:rsid w:val="0008685C"/>
    <w:rsid w:val="000876AC"/>
    <w:rsid w:val="0009086A"/>
    <w:rsid w:val="00090A75"/>
    <w:rsid w:val="00093A1D"/>
    <w:rsid w:val="00094270"/>
    <w:rsid w:val="000945B4"/>
    <w:rsid w:val="00094794"/>
    <w:rsid w:val="000948BE"/>
    <w:rsid w:val="00095313"/>
    <w:rsid w:val="000A0012"/>
    <w:rsid w:val="000A51F5"/>
    <w:rsid w:val="000A651C"/>
    <w:rsid w:val="000A7160"/>
    <w:rsid w:val="000A7F34"/>
    <w:rsid w:val="000B0186"/>
    <w:rsid w:val="000B06E5"/>
    <w:rsid w:val="000B1936"/>
    <w:rsid w:val="000B2507"/>
    <w:rsid w:val="000B3ADF"/>
    <w:rsid w:val="000B3E71"/>
    <w:rsid w:val="000B555C"/>
    <w:rsid w:val="000B6266"/>
    <w:rsid w:val="000B71E6"/>
    <w:rsid w:val="000C0E79"/>
    <w:rsid w:val="000C0E95"/>
    <w:rsid w:val="000C1780"/>
    <w:rsid w:val="000C2F25"/>
    <w:rsid w:val="000C2FA4"/>
    <w:rsid w:val="000C4700"/>
    <w:rsid w:val="000C6BEF"/>
    <w:rsid w:val="000C7C1F"/>
    <w:rsid w:val="000D1BDE"/>
    <w:rsid w:val="000D403A"/>
    <w:rsid w:val="000E31BB"/>
    <w:rsid w:val="000E3D1F"/>
    <w:rsid w:val="000E71ED"/>
    <w:rsid w:val="000F2299"/>
    <w:rsid w:val="000F2896"/>
    <w:rsid w:val="000F3784"/>
    <w:rsid w:val="000F3AEB"/>
    <w:rsid w:val="000F3E90"/>
    <w:rsid w:val="000F3FB3"/>
    <w:rsid w:val="000F54A4"/>
    <w:rsid w:val="000F7124"/>
    <w:rsid w:val="000F7AC8"/>
    <w:rsid w:val="00100333"/>
    <w:rsid w:val="001007BA"/>
    <w:rsid w:val="00100ECA"/>
    <w:rsid w:val="0010256D"/>
    <w:rsid w:val="00102AD5"/>
    <w:rsid w:val="0010319B"/>
    <w:rsid w:val="00105F06"/>
    <w:rsid w:val="00106E53"/>
    <w:rsid w:val="001109AB"/>
    <w:rsid w:val="00111FF9"/>
    <w:rsid w:val="001123B7"/>
    <w:rsid w:val="00113101"/>
    <w:rsid w:val="00113671"/>
    <w:rsid w:val="00116DB8"/>
    <w:rsid w:val="00117CE9"/>
    <w:rsid w:val="00121916"/>
    <w:rsid w:val="00121984"/>
    <w:rsid w:val="00123813"/>
    <w:rsid w:val="0012467B"/>
    <w:rsid w:val="00125936"/>
    <w:rsid w:val="00125C59"/>
    <w:rsid w:val="0012610E"/>
    <w:rsid w:val="00130E9D"/>
    <w:rsid w:val="001317AB"/>
    <w:rsid w:val="00132751"/>
    <w:rsid w:val="00132941"/>
    <w:rsid w:val="0013352F"/>
    <w:rsid w:val="00133878"/>
    <w:rsid w:val="00133879"/>
    <w:rsid w:val="0013400C"/>
    <w:rsid w:val="00134A6A"/>
    <w:rsid w:val="00134B01"/>
    <w:rsid w:val="00135297"/>
    <w:rsid w:val="00135439"/>
    <w:rsid w:val="0014011C"/>
    <w:rsid w:val="00141A81"/>
    <w:rsid w:val="0014227E"/>
    <w:rsid w:val="00143A51"/>
    <w:rsid w:val="0014488C"/>
    <w:rsid w:val="00145E74"/>
    <w:rsid w:val="00146865"/>
    <w:rsid w:val="001513EA"/>
    <w:rsid w:val="001518F2"/>
    <w:rsid w:val="0015259C"/>
    <w:rsid w:val="00152A97"/>
    <w:rsid w:val="00153B86"/>
    <w:rsid w:val="00155F25"/>
    <w:rsid w:val="001561EB"/>
    <w:rsid w:val="0015658F"/>
    <w:rsid w:val="001571D2"/>
    <w:rsid w:val="00160E01"/>
    <w:rsid w:val="001615F8"/>
    <w:rsid w:val="001619CF"/>
    <w:rsid w:val="00162391"/>
    <w:rsid w:val="00162B44"/>
    <w:rsid w:val="00166465"/>
    <w:rsid w:val="001664E0"/>
    <w:rsid w:val="0016744E"/>
    <w:rsid w:val="001712CF"/>
    <w:rsid w:val="00172DE4"/>
    <w:rsid w:val="00173C65"/>
    <w:rsid w:val="00175590"/>
    <w:rsid w:val="001765E8"/>
    <w:rsid w:val="00176811"/>
    <w:rsid w:val="00177C7F"/>
    <w:rsid w:val="00177E08"/>
    <w:rsid w:val="00177FC1"/>
    <w:rsid w:val="0018286F"/>
    <w:rsid w:val="001833C6"/>
    <w:rsid w:val="00183D9D"/>
    <w:rsid w:val="001871F8"/>
    <w:rsid w:val="00187A34"/>
    <w:rsid w:val="00190017"/>
    <w:rsid w:val="00190711"/>
    <w:rsid w:val="00191533"/>
    <w:rsid w:val="00193740"/>
    <w:rsid w:val="001939F3"/>
    <w:rsid w:val="00193B8D"/>
    <w:rsid w:val="00194580"/>
    <w:rsid w:val="001948EE"/>
    <w:rsid w:val="00194E12"/>
    <w:rsid w:val="0019597C"/>
    <w:rsid w:val="00195BFF"/>
    <w:rsid w:val="00196DBE"/>
    <w:rsid w:val="001A010F"/>
    <w:rsid w:val="001A0E29"/>
    <w:rsid w:val="001A2906"/>
    <w:rsid w:val="001A6352"/>
    <w:rsid w:val="001A6DD7"/>
    <w:rsid w:val="001B0556"/>
    <w:rsid w:val="001B0E73"/>
    <w:rsid w:val="001B1BEE"/>
    <w:rsid w:val="001B2B3B"/>
    <w:rsid w:val="001B437E"/>
    <w:rsid w:val="001B5499"/>
    <w:rsid w:val="001B65BE"/>
    <w:rsid w:val="001B6A2A"/>
    <w:rsid w:val="001C0BFF"/>
    <w:rsid w:val="001C3582"/>
    <w:rsid w:val="001C4D74"/>
    <w:rsid w:val="001C4FC5"/>
    <w:rsid w:val="001D0F80"/>
    <w:rsid w:val="001D3916"/>
    <w:rsid w:val="001D3AA1"/>
    <w:rsid w:val="001D62AF"/>
    <w:rsid w:val="001D6479"/>
    <w:rsid w:val="001D6FF4"/>
    <w:rsid w:val="001D7390"/>
    <w:rsid w:val="001E025F"/>
    <w:rsid w:val="001E19B6"/>
    <w:rsid w:val="001E2694"/>
    <w:rsid w:val="001E3B07"/>
    <w:rsid w:val="001E4309"/>
    <w:rsid w:val="001E4570"/>
    <w:rsid w:val="001E45F8"/>
    <w:rsid w:val="001E484A"/>
    <w:rsid w:val="001E4A84"/>
    <w:rsid w:val="001E4DD3"/>
    <w:rsid w:val="001E6917"/>
    <w:rsid w:val="001E7255"/>
    <w:rsid w:val="001F08FE"/>
    <w:rsid w:val="001F1336"/>
    <w:rsid w:val="001F1BC3"/>
    <w:rsid w:val="001F1FDB"/>
    <w:rsid w:val="001F7779"/>
    <w:rsid w:val="002000DF"/>
    <w:rsid w:val="002001DF"/>
    <w:rsid w:val="002005EB"/>
    <w:rsid w:val="00201E8E"/>
    <w:rsid w:val="00202DC4"/>
    <w:rsid w:val="00203399"/>
    <w:rsid w:val="002033B0"/>
    <w:rsid w:val="00205C15"/>
    <w:rsid w:val="00210A10"/>
    <w:rsid w:val="002112E9"/>
    <w:rsid w:val="00212ECA"/>
    <w:rsid w:val="0021513F"/>
    <w:rsid w:val="00215246"/>
    <w:rsid w:val="00215E03"/>
    <w:rsid w:val="0021608C"/>
    <w:rsid w:val="00216851"/>
    <w:rsid w:val="00220623"/>
    <w:rsid w:val="00221742"/>
    <w:rsid w:val="00221E27"/>
    <w:rsid w:val="002227B3"/>
    <w:rsid w:val="0022338A"/>
    <w:rsid w:val="00225C5E"/>
    <w:rsid w:val="00225CE0"/>
    <w:rsid w:val="00225D93"/>
    <w:rsid w:val="00226D2F"/>
    <w:rsid w:val="00227257"/>
    <w:rsid w:val="00227536"/>
    <w:rsid w:val="0023211F"/>
    <w:rsid w:val="00232344"/>
    <w:rsid w:val="00232497"/>
    <w:rsid w:val="0023264C"/>
    <w:rsid w:val="00232C70"/>
    <w:rsid w:val="00234C59"/>
    <w:rsid w:val="00236639"/>
    <w:rsid w:val="00237BA3"/>
    <w:rsid w:val="00237E45"/>
    <w:rsid w:val="00237F80"/>
    <w:rsid w:val="00240038"/>
    <w:rsid w:val="00240CC4"/>
    <w:rsid w:val="00243BEA"/>
    <w:rsid w:val="00244E82"/>
    <w:rsid w:val="00251C37"/>
    <w:rsid w:val="00252C27"/>
    <w:rsid w:val="00256413"/>
    <w:rsid w:val="00257A6A"/>
    <w:rsid w:val="00260547"/>
    <w:rsid w:val="00260637"/>
    <w:rsid w:val="00260F92"/>
    <w:rsid w:val="00262EA4"/>
    <w:rsid w:val="00273415"/>
    <w:rsid w:val="002734C2"/>
    <w:rsid w:val="002736F6"/>
    <w:rsid w:val="00275D01"/>
    <w:rsid w:val="00276ADF"/>
    <w:rsid w:val="002808E2"/>
    <w:rsid w:val="00280DE9"/>
    <w:rsid w:val="002810F6"/>
    <w:rsid w:val="00281698"/>
    <w:rsid w:val="0028251C"/>
    <w:rsid w:val="002838DF"/>
    <w:rsid w:val="00283B3D"/>
    <w:rsid w:val="00283ECD"/>
    <w:rsid w:val="002842F5"/>
    <w:rsid w:val="00284442"/>
    <w:rsid w:val="002848D7"/>
    <w:rsid w:val="00285AAE"/>
    <w:rsid w:val="00286BA9"/>
    <w:rsid w:val="00286D50"/>
    <w:rsid w:val="00287E29"/>
    <w:rsid w:val="00292663"/>
    <w:rsid w:val="00293028"/>
    <w:rsid w:val="00293A23"/>
    <w:rsid w:val="00293B86"/>
    <w:rsid w:val="00294F23"/>
    <w:rsid w:val="00296053"/>
    <w:rsid w:val="00296C3A"/>
    <w:rsid w:val="002A0D20"/>
    <w:rsid w:val="002A32EE"/>
    <w:rsid w:val="002A3366"/>
    <w:rsid w:val="002A40F2"/>
    <w:rsid w:val="002A4EF5"/>
    <w:rsid w:val="002A54BE"/>
    <w:rsid w:val="002A641A"/>
    <w:rsid w:val="002A7B01"/>
    <w:rsid w:val="002B0039"/>
    <w:rsid w:val="002B0469"/>
    <w:rsid w:val="002B3593"/>
    <w:rsid w:val="002B42B8"/>
    <w:rsid w:val="002B5E0E"/>
    <w:rsid w:val="002B60DC"/>
    <w:rsid w:val="002B7EBB"/>
    <w:rsid w:val="002C0EFF"/>
    <w:rsid w:val="002C1E52"/>
    <w:rsid w:val="002C3AC0"/>
    <w:rsid w:val="002C3CDA"/>
    <w:rsid w:val="002C3F92"/>
    <w:rsid w:val="002C4C3A"/>
    <w:rsid w:val="002C4F29"/>
    <w:rsid w:val="002C5F8A"/>
    <w:rsid w:val="002C6A4D"/>
    <w:rsid w:val="002D18D7"/>
    <w:rsid w:val="002D5CDB"/>
    <w:rsid w:val="002D64C8"/>
    <w:rsid w:val="002D73E6"/>
    <w:rsid w:val="002E001D"/>
    <w:rsid w:val="002E1F44"/>
    <w:rsid w:val="002E340F"/>
    <w:rsid w:val="002E4F70"/>
    <w:rsid w:val="002E542B"/>
    <w:rsid w:val="002E5E30"/>
    <w:rsid w:val="002E7849"/>
    <w:rsid w:val="002F11AD"/>
    <w:rsid w:val="002F1C38"/>
    <w:rsid w:val="002F2EAF"/>
    <w:rsid w:val="002F30BC"/>
    <w:rsid w:val="002F5879"/>
    <w:rsid w:val="002F64FC"/>
    <w:rsid w:val="002F6EE9"/>
    <w:rsid w:val="00301235"/>
    <w:rsid w:val="003028AC"/>
    <w:rsid w:val="00303C31"/>
    <w:rsid w:val="00304F72"/>
    <w:rsid w:val="00305497"/>
    <w:rsid w:val="003064E3"/>
    <w:rsid w:val="00307274"/>
    <w:rsid w:val="00311ABF"/>
    <w:rsid w:val="00312373"/>
    <w:rsid w:val="00315124"/>
    <w:rsid w:val="003165B5"/>
    <w:rsid w:val="00317B20"/>
    <w:rsid w:val="003205A5"/>
    <w:rsid w:val="00321792"/>
    <w:rsid w:val="003220D9"/>
    <w:rsid w:val="0032430F"/>
    <w:rsid w:val="00325205"/>
    <w:rsid w:val="00326495"/>
    <w:rsid w:val="00326EB2"/>
    <w:rsid w:val="0033059D"/>
    <w:rsid w:val="00330832"/>
    <w:rsid w:val="00335581"/>
    <w:rsid w:val="00337714"/>
    <w:rsid w:val="00341BB6"/>
    <w:rsid w:val="00341CEB"/>
    <w:rsid w:val="00342B6F"/>
    <w:rsid w:val="00343259"/>
    <w:rsid w:val="00345151"/>
    <w:rsid w:val="003463B8"/>
    <w:rsid w:val="00346D73"/>
    <w:rsid w:val="00346ECE"/>
    <w:rsid w:val="003508EC"/>
    <w:rsid w:val="0035131C"/>
    <w:rsid w:val="003515F8"/>
    <w:rsid w:val="00351AE5"/>
    <w:rsid w:val="00351BEB"/>
    <w:rsid w:val="0035507F"/>
    <w:rsid w:val="00356426"/>
    <w:rsid w:val="00356CF9"/>
    <w:rsid w:val="00361A02"/>
    <w:rsid w:val="003654AC"/>
    <w:rsid w:val="00365ECF"/>
    <w:rsid w:val="0036762B"/>
    <w:rsid w:val="003708A6"/>
    <w:rsid w:val="003741DC"/>
    <w:rsid w:val="00375B40"/>
    <w:rsid w:val="00376147"/>
    <w:rsid w:val="0037728A"/>
    <w:rsid w:val="003803F9"/>
    <w:rsid w:val="0038205B"/>
    <w:rsid w:val="003823D6"/>
    <w:rsid w:val="003834B1"/>
    <w:rsid w:val="00386FCF"/>
    <w:rsid w:val="00387AA2"/>
    <w:rsid w:val="00387BB2"/>
    <w:rsid w:val="00390453"/>
    <w:rsid w:val="00390D26"/>
    <w:rsid w:val="00391B49"/>
    <w:rsid w:val="00392A4F"/>
    <w:rsid w:val="003940B6"/>
    <w:rsid w:val="003943B8"/>
    <w:rsid w:val="0039465F"/>
    <w:rsid w:val="00394959"/>
    <w:rsid w:val="003953D9"/>
    <w:rsid w:val="00397B0F"/>
    <w:rsid w:val="003A0BCB"/>
    <w:rsid w:val="003A1259"/>
    <w:rsid w:val="003A1787"/>
    <w:rsid w:val="003A2A5C"/>
    <w:rsid w:val="003A2C13"/>
    <w:rsid w:val="003A2CA9"/>
    <w:rsid w:val="003A2E33"/>
    <w:rsid w:val="003A43B7"/>
    <w:rsid w:val="003A4696"/>
    <w:rsid w:val="003A5FD4"/>
    <w:rsid w:val="003A735C"/>
    <w:rsid w:val="003A7EF9"/>
    <w:rsid w:val="003B0317"/>
    <w:rsid w:val="003B1975"/>
    <w:rsid w:val="003B43F2"/>
    <w:rsid w:val="003B6244"/>
    <w:rsid w:val="003C10B4"/>
    <w:rsid w:val="003C1CDC"/>
    <w:rsid w:val="003C2894"/>
    <w:rsid w:val="003C2CFE"/>
    <w:rsid w:val="003C39D8"/>
    <w:rsid w:val="003C3E20"/>
    <w:rsid w:val="003C4D59"/>
    <w:rsid w:val="003C5303"/>
    <w:rsid w:val="003C6CB0"/>
    <w:rsid w:val="003D22A1"/>
    <w:rsid w:val="003D2659"/>
    <w:rsid w:val="003D2850"/>
    <w:rsid w:val="003D5DA7"/>
    <w:rsid w:val="003D6360"/>
    <w:rsid w:val="003E002A"/>
    <w:rsid w:val="003E1584"/>
    <w:rsid w:val="003E251C"/>
    <w:rsid w:val="003E27F4"/>
    <w:rsid w:val="003E2E4A"/>
    <w:rsid w:val="003E38A9"/>
    <w:rsid w:val="003E52E2"/>
    <w:rsid w:val="003E55F9"/>
    <w:rsid w:val="003E7CC1"/>
    <w:rsid w:val="003E7FD7"/>
    <w:rsid w:val="003F0B6A"/>
    <w:rsid w:val="003F57F7"/>
    <w:rsid w:val="003F5E65"/>
    <w:rsid w:val="003F6695"/>
    <w:rsid w:val="00400112"/>
    <w:rsid w:val="0040117D"/>
    <w:rsid w:val="004012C2"/>
    <w:rsid w:val="00402D48"/>
    <w:rsid w:val="004037AD"/>
    <w:rsid w:val="00404699"/>
    <w:rsid w:val="00404985"/>
    <w:rsid w:val="00404DFC"/>
    <w:rsid w:val="00405979"/>
    <w:rsid w:val="004068E5"/>
    <w:rsid w:val="00407F2A"/>
    <w:rsid w:val="004106E0"/>
    <w:rsid w:val="00413634"/>
    <w:rsid w:val="00414A18"/>
    <w:rsid w:val="00415680"/>
    <w:rsid w:val="004165EC"/>
    <w:rsid w:val="004208F5"/>
    <w:rsid w:val="004234CF"/>
    <w:rsid w:val="004241B9"/>
    <w:rsid w:val="004253DE"/>
    <w:rsid w:val="00426E35"/>
    <w:rsid w:val="00427B15"/>
    <w:rsid w:val="00430CFC"/>
    <w:rsid w:val="00430D32"/>
    <w:rsid w:val="00433173"/>
    <w:rsid w:val="0043338F"/>
    <w:rsid w:val="004334D0"/>
    <w:rsid w:val="0043370E"/>
    <w:rsid w:val="00434DE3"/>
    <w:rsid w:val="004366FB"/>
    <w:rsid w:val="004406A3"/>
    <w:rsid w:val="00440ACB"/>
    <w:rsid w:val="00441068"/>
    <w:rsid w:val="0044127A"/>
    <w:rsid w:val="004435E0"/>
    <w:rsid w:val="00443658"/>
    <w:rsid w:val="004436D5"/>
    <w:rsid w:val="00444ECE"/>
    <w:rsid w:val="00445D01"/>
    <w:rsid w:val="00445F60"/>
    <w:rsid w:val="004468D5"/>
    <w:rsid w:val="0044691C"/>
    <w:rsid w:val="004471CE"/>
    <w:rsid w:val="004501C7"/>
    <w:rsid w:val="0045076A"/>
    <w:rsid w:val="00451D47"/>
    <w:rsid w:val="00452904"/>
    <w:rsid w:val="00454AD4"/>
    <w:rsid w:val="0045514D"/>
    <w:rsid w:val="004562AF"/>
    <w:rsid w:val="004576C9"/>
    <w:rsid w:val="00460F83"/>
    <w:rsid w:val="004620ED"/>
    <w:rsid w:val="0046395B"/>
    <w:rsid w:val="00463B28"/>
    <w:rsid w:val="00463C8A"/>
    <w:rsid w:val="00466109"/>
    <w:rsid w:val="00466379"/>
    <w:rsid w:val="00467240"/>
    <w:rsid w:val="00471804"/>
    <w:rsid w:val="00472B1A"/>
    <w:rsid w:val="004735A9"/>
    <w:rsid w:val="00473ED6"/>
    <w:rsid w:val="00474509"/>
    <w:rsid w:val="00480A67"/>
    <w:rsid w:val="00481868"/>
    <w:rsid w:val="00481EC6"/>
    <w:rsid w:val="00483076"/>
    <w:rsid w:val="00483945"/>
    <w:rsid w:val="004847D6"/>
    <w:rsid w:val="00485288"/>
    <w:rsid w:val="00485618"/>
    <w:rsid w:val="00486D23"/>
    <w:rsid w:val="00486D42"/>
    <w:rsid w:val="004905AF"/>
    <w:rsid w:val="0049224F"/>
    <w:rsid w:val="0049236C"/>
    <w:rsid w:val="004927B5"/>
    <w:rsid w:val="00496FAB"/>
    <w:rsid w:val="0049766C"/>
    <w:rsid w:val="0049783E"/>
    <w:rsid w:val="004A0643"/>
    <w:rsid w:val="004A3155"/>
    <w:rsid w:val="004A42B6"/>
    <w:rsid w:val="004A531E"/>
    <w:rsid w:val="004A67E1"/>
    <w:rsid w:val="004A6E36"/>
    <w:rsid w:val="004A7585"/>
    <w:rsid w:val="004A75EF"/>
    <w:rsid w:val="004A7EB5"/>
    <w:rsid w:val="004B01C4"/>
    <w:rsid w:val="004B06F8"/>
    <w:rsid w:val="004B1EC8"/>
    <w:rsid w:val="004B2F70"/>
    <w:rsid w:val="004B4772"/>
    <w:rsid w:val="004B5B5B"/>
    <w:rsid w:val="004B6302"/>
    <w:rsid w:val="004B739D"/>
    <w:rsid w:val="004C077D"/>
    <w:rsid w:val="004C079D"/>
    <w:rsid w:val="004C084A"/>
    <w:rsid w:val="004C1BCA"/>
    <w:rsid w:val="004C3D03"/>
    <w:rsid w:val="004C431C"/>
    <w:rsid w:val="004D030D"/>
    <w:rsid w:val="004D0F45"/>
    <w:rsid w:val="004D1755"/>
    <w:rsid w:val="004D3322"/>
    <w:rsid w:val="004D402B"/>
    <w:rsid w:val="004D4951"/>
    <w:rsid w:val="004D535A"/>
    <w:rsid w:val="004D53D2"/>
    <w:rsid w:val="004D72D3"/>
    <w:rsid w:val="004D7667"/>
    <w:rsid w:val="004E23F1"/>
    <w:rsid w:val="004E26F5"/>
    <w:rsid w:val="004E2746"/>
    <w:rsid w:val="004E3600"/>
    <w:rsid w:val="004E3ED3"/>
    <w:rsid w:val="004E4849"/>
    <w:rsid w:val="004E535F"/>
    <w:rsid w:val="004E63A5"/>
    <w:rsid w:val="004E7F68"/>
    <w:rsid w:val="004F0C75"/>
    <w:rsid w:val="004F1251"/>
    <w:rsid w:val="004F5E7F"/>
    <w:rsid w:val="004F6713"/>
    <w:rsid w:val="004F7683"/>
    <w:rsid w:val="00500836"/>
    <w:rsid w:val="005029B0"/>
    <w:rsid w:val="00502AE4"/>
    <w:rsid w:val="00504311"/>
    <w:rsid w:val="00504612"/>
    <w:rsid w:val="00505806"/>
    <w:rsid w:val="0050674C"/>
    <w:rsid w:val="005077DB"/>
    <w:rsid w:val="0051071B"/>
    <w:rsid w:val="00513554"/>
    <w:rsid w:val="0051499F"/>
    <w:rsid w:val="0051532B"/>
    <w:rsid w:val="005157D2"/>
    <w:rsid w:val="00516773"/>
    <w:rsid w:val="00516BD2"/>
    <w:rsid w:val="00517774"/>
    <w:rsid w:val="00517D7B"/>
    <w:rsid w:val="00517DCB"/>
    <w:rsid w:val="00520201"/>
    <w:rsid w:val="00520472"/>
    <w:rsid w:val="00520FF3"/>
    <w:rsid w:val="00521698"/>
    <w:rsid w:val="00521DBB"/>
    <w:rsid w:val="005236C8"/>
    <w:rsid w:val="00525A1F"/>
    <w:rsid w:val="00525EC7"/>
    <w:rsid w:val="00526511"/>
    <w:rsid w:val="00530F17"/>
    <w:rsid w:val="00531220"/>
    <w:rsid w:val="00532E4B"/>
    <w:rsid w:val="00533670"/>
    <w:rsid w:val="00536763"/>
    <w:rsid w:val="00537302"/>
    <w:rsid w:val="00537F4B"/>
    <w:rsid w:val="00540EA4"/>
    <w:rsid w:val="0054111A"/>
    <w:rsid w:val="005411E5"/>
    <w:rsid w:val="00542F0E"/>
    <w:rsid w:val="005430B1"/>
    <w:rsid w:val="005454BA"/>
    <w:rsid w:val="0054764C"/>
    <w:rsid w:val="00553047"/>
    <w:rsid w:val="00553168"/>
    <w:rsid w:val="0055390B"/>
    <w:rsid w:val="00553C85"/>
    <w:rsid w:val="00554586"/>
    <w:rsid w:val="00555F12"/>
    <w:rsid w:val="00557087"/>
    <w:rsid w:val="00564111"/>
    <w:rsid w:val="005651BA"/>
    <w:rsid w:val="00565E63"/>
    <w:rsid w:val="0056628F"/>
    <w:rsid w:val="00566F85"/>
    <w:rsid w:val="005703DB"/>
    <w:rsid w:val="00570E3E"/>
    <w:rsid w:val="0057139D"/>
    <w:rsid w:val="005717A1"/>
    <w:rsid w:val="00571D6E"/>
    <w:rsid w:val="00572772"/>
    <w:rsid w:val="00573A98"/>
    <w:rsid w:val="0057460F"/>
    <w:rsid w:val="0057485D"/>
    <w:rsid w:val="0057489A"/>
    <w:rsid w:val="00581A62"/>
    <w:rsid w:val="00582EBB"/>
    <w:rsid w:val="00583028"/>
    <w:rsid w:val="00583CF0"/>
    <w:rsid w:val="00586A75"/>
    <w:rsid w:val="005906C5"/>
    <w:rsid w:val="0059077B"/>
    <w:rsid w:val="00591A1F"/>
    <w:rsid w:val="00593C19"/>
    <w:rsid w:val="0059472C"/>
    <w:rsid w:val="005951C6"/>
    <w:rsid w:val="00595A9F"/>
    <w:rsid w:val="00596493"/>
    <w:rsid w:val="00596C2C"/>
    <w:rsid w:val="005A071B"/>
    <w:rsid w:val="005A0FC1"/>
    <w:rsid w:val="005A1084"/>
    <w:rsid w:val="005A14DC"/>
    <w:rsid w:val="005A18C6"/>
    <w:rsid w:val="005A2E2B"/>
    <w:rsid w:val="005A5E6D"/>
    <w:rsid w:val="005A6007"/>
    <w:rsid w:val="005A630A"/>
    <w:rsid w:val="005A7825"/>
    <w:rsid w:val="005B0C86"/>
    <w:rsid w:val="005B22D0"/>
    <w:rsid w:val="005B4083"/>
    <w:rsid w:val="005B5163"/>
    <w:rsid w:val="005B5C6E"/>
    <w:rsid w:val="005B5D40"/>
    <w:rsid w:val="005B74CB"/>
    <w:rsid w:val="005B7FD0"/>
    <w:rsid w:val="005C11E4"/>
    <w:rsid w:val="005C2CA9"/>
    <w:rsid w:val="005C3932"/>
    <w:rsid w:val="005C3AE0"/>
    <w:rsid w:val="005C5996"/>
    <w:rsid w:val="005C6CFE"/>
    <w:rsid w:val="005C7D37"/>
    <w:rsid w:val="005D0406"/>
    <w:rsid w:val="005D1757"/>
    <w:rsid w:val="005D2581"/>
    <w:rsid w:val="005D35AF"/>
    <w:rsid w:val="005D3F11"/>
    <w:rsid w:val="005D495F"/>
    <w:rsid w:val="005D5FCE"/>
    <w:rsid w:val="005D630F"/>
    <w:rsid w:val="005E403C"/>
    <w:rsid w:val="005E4CEB"/>
    <w:rsid w:val="005E60E2"/>
    <w:rsid w:val="005E71C6"/>
    <w:rsid w:val="005E7B99"/>
    <w:rsid w:val="005F0388"/>
    <w:rsid w:val="005F2C6F"/>
    <w:rsid w:val="005F48BA"/>
    <w:rsid w:val="005F4AEE"/>
    <w:rsid w:val="005F5C9A"/>
    <w:rsid w:val="00600D2F"/>
    <w:rsid w:val="00601B12"/>
    <w:rsid w:val="00601EDB"/>
    <w:rsid w:val="00602493"/>
    <w:rsid w:val="0060262B"/>
    <w:rsid w:val="00605867"/>
    <w:rsid w:val="00605A88"/>
    <w:rsid w:val="0060673F"/>
    <w:rsid w:val="00607962"/>
    <w:rsid w:val="00610EF9"/>
    <w:rsid w:val="00611E9D"/>
    <w:rsid w:val="00612635"/>
    <w:rsid w:val="00612CFB"/>
    <w:rsid w:val="0061361C"/>
    <w:rsid w:val="00614649"/>
    <w:rsid w:val="00614D1D"/>
    <w:rsid w:val="0062020A"/>
    <w:rsid w:val="00621070"/>
    <w:rsid w:val="00627BB4"/>
    <w:rsid w:val="006310D0"/>
    <w:rsid w:val="006317D0"/>
    <w:rsid w:val="00632601"/>
    <w:rsid w:val="00633D1C"/>
    <w:rsid w:val="00633F3B"/>
    <w:rsid w:val="00634389"/>
    <w:rsid w:val="00634498"/>
    <w:rsid w:val="006344A8"/>
    <w:rsid w:val="0063571A"/>
    <w:rsid w:val="00635D65"/>
    <w:rsid w:val="006372AC"/>
    <w:rsid w:val="00641707"/>
    <w:rsid w:val="0064191B"/>
    <w:rsid w:val="00642543"/>
    <w:rsid w:val="00642577"/>
    <w:rsid w:val="00643F7E"/>
    <w:rsid w:val="006443FC"/>
    <w:rsid w:val="0064541B"/>
    <w:rsid w:val="006459C5"/>
    <w:rsid w:val="00647827"/>
    <w:rsid w:val="00651E52"/>
    <w:rsid w:val="00653537"/>
    <w:rsid w:val="00653B32"/>
    <w:rsid w:val="00653E3F"/>
    <w:rsid w:val="00654782"/>
    <w:rsid w:val="00655FC0"/>
    <w:rsid w:val="0065686F"/>
    <w:rsid w:val="00657043"/>
    <w:rsid w:val="00662264"/>
    <w:rsid w:val="00662F9D"/>
    <w:rsid w:val="00663428"/>
    <w:rsid w:val="006639E1"/>
    <w:rsid w:val="00665B11"/>
    <w:rsid w:val="006673FA"/>
    <w:rsid w:val="00670D24"/>
    <w:rsid w:val="006757BF"/>
    <w:rsid w:val="00676F7F"/>
    <w:rsid w:val="00677CD1"/>
    <w:rsid w:val="00680256"/>
    <w:rsid w:val="00682685"/>
    <w:rsid w:val="00682AFB"/>
    <w:rsid w:val="006833B3"/>
    <w:rsid w:val="00686364"/>
    <w:rsid w:val="006875F5"/>
    <w:rsid w:val="00687D3B"/>
    <w:rsid w:val="00690C7C"/>
    <w:rsid w:val="00693059"/>
    <w:rsid w:val="00694699"/>
    <w:rsid w:val="006950F7"/>
    <w:rsid w:val="006A1E2B"/>
    <w:rsid w:val="006A2A47"/>
    <w:rsid w:val="006A2E16"/>
    <w:rsid w:val="006A503B"/>
    <w:rsid w:val="006A53D5"/>
    <w:rsid w:val="006A5646"/>
    <w:rsid w:val="006A6C58"/>
    <w:rsid w:val="006B4443"/>
    <w:rsid w:val="006B5360"/>
    <w:rsid w:val="006B53FF"/>
    <w:rsid w:val="006B563F"/>
    <w:rsid w:val="006B6435"/>
    <w:rsid w:val="006B65F1"/>
    <w:rsid w:val="006C2488"/>
    <w:rsid w:val="006C2BFF"/>
    <w:rsid w:val="006C3111"/>
    <w:rsid w:val="006C3A89"/>
    <w:rsid w:val="006C5765"/>
    <w:rsid w:val="006C6A64"/>
    <w:rsid w:val="006D2B97"/>
    <w:rsid w:val="006D46C5"/>
    <w:rsid w:val="006D4BF2"/>
    <w:rsid w:val="006D5FFF"/>
    <w:rsid w:val="006D655F"/>
    <w:rsid w:val="006E388F"/>
    <w:rsid w:val="006E5D4D"/>
    <w:rsid w:val="006E731E"/>
    <w:rsid w:val="006E7F82"/>
    <w:rsid w:val="006F04A5"/>
    <w:rsid w:val="006F05F8"/>
    <w:rsid w:val="006F09BE"/>
    <w:rsid w:val="006F1D08"/>
    <w:rsid w:val="006F31B7"/>
    <w:rsid w:val="006F3306"/>
    <w:rsid w:val="00700A06"/>
    <w:rsid w:val="00700B4F"/>
    <w:rsid w:val="00705EF9"/>
    <w:rsid w:val="00707AA6"/>
    <w:rsid w:val="00710DB0"/>
    <w:rsid w:val="007114B5"/>
    <w:rsid w:val="007116F8"/>
    <w:rsid w:val="0071175D"/>
    <w:rsid w:val="0071391B"/>
    <w:rsid w:val="0071454E"/>
    <w:rsid w:val="00714E80"/>
    <w:rsid w:val="00714FF0"/>
    <w:rsid w:val="00715112"/>
    <w:rsid w:val="0072206C"/>
    <w:rsid w:val="00722AB2"/>
    <w:rsid w:val="00723E88"/>
    <w:rsid w:val="007257D0"/>
    <w:rsid w:val="00726F61"/>
    <w:rsid w:val="00727112"/>
    <w:rsid w:val="0073447A"/>
    <w:rsid w:val="00735C24"/>
    <w:rsid w:val="00736199"/>
    <w:rsid w:val="007368FE"/>
    <w:rsid w:val="00737CF8"/>
    <w:rsid w:val="007404F6"/>
    <w:rsid w:val="007417A0"/>
    <w:rsid w:val="00742809"/>
    <w:rsid w:val="00744624"/>
    <w:rsid w:val="0074534B"/>
    <w:rsid w:val="00745A0A"/>
    <w:rsid w:val="00746589"/>
    <w:rsid w:val="0074661A"/>
    <w:rsid w:val="00750A8D"/>
    <w:rsid w:val="00751CBC"/>
    <w:rsid w:val="00752B36"/>
    <w:rsid w:val="0075304D"/>
    <w:rsid w:val="007534BC"/>
    <w:rsid w:val="007549D3"/>
    <w:rsid w:val="00755A00"/>
    <w:rsid w:val="00755A83"/>
    <w:rsid w:val="00761E7E"/>
    <w:rsid w:val="00762260"/>
    <w:rsid w:val="00763B63"/>
    <w:rsid w:val="0076753F"/>
    <w:rsid w:val="00767A0F"/>
    <w:rsid w:val="00767E2B"/>
    <w:rsid w:val="00770E48"/>
    <w:rsid w:val="00773432"/>
    <w:rsid w:val="007749EC"/>
    <w:rsid w:val="00774B86"/>
    <w:rsid w:val="00774E5F"/>
    <w:rsid w:val="00781311"/>
    <w:rsid w:val="00781772"/>
    <w:rsid w:val="007817C1"/>
    <w:rsid w:val="00785091"/>
    <w:rsid w:val="00786207"/>
    <w:rsid w:val="00786C0D"/>
    <w:rsid w:val="00792373"/>
    <w:rsid w:val="007930EC"/>
    <w:rsid w:val="007933B3"/>
    <w:rsid w:val="00793640"/>
    <w:rsid w:val="00793865"/>
    <w:rsid w:val="00793C70"/>
    <w:rsid w:val="00795308"/>
    <w:rsid w:val="007975C0"/>
    <w:rsid w:val="007A022C"/>
    <w:rsid w:val="007A217B"/>
    <w:rsid w:val="007A50D1"/>
    <w:rsid w:val="007B1414"/>
    <w:rsid w:val="007B25FC"/>
    <w:rsid w:val="007B2B49"/>
    <w:rsid w:val="007C2197"/>
    <w:rsid w:val="007C4281"/>
    <w:rsid w:val="007C5431"/>
    <w:rsid w:val="007C5C77"/>
    <w:rsid w:val="007C60B4"/>
    <w:rsid w:val="007C7EF2"/>
    <w:rsid w:val="007D1964"/>
    <w:rsid w:val="007D1A61"/>
    <w:rsid w:val="007D5B62"/>
    <w:rsid w:val="007D74CA"/>
    <w:rsid w:val="007D7D70"/>
    <w:rsid w:val="007D7DBD"/>
    <w:rsid w:val="007D7F33"/>
    <w:rsid w:val="007E4DF7"/>
    <w:rsid w:val="007E6F18"/>
    <w:rsid w:val="007E7D73"/>
    <w:rsid w:val="007F214A"/>
    <w:rsid w:val="007F28D3"/>
    <w:rsid w:val="007F52C5"/>
    <w:rsid w:val="007F5E2A"/>
    <w:rsid w:val="007F60AB"/>
    <w:rsid w:val="007F6A9D"/>
    <w:rsid w:val="007F6E44"/>
    <w:rsid w:val="007F760A"/>
    <w:rsid w:val="007F7B4F"/>
    <w:rsid w:val="00800F10"/>
    <w:rsid w:val="00801044"/>
    <w:rsid w:val="00801864"/>
    <w:rsid w:val="008037AA"/>
    <w:rsid w:val="00803A2A"/>
    <w:rsid w:val="00803B2C"/>
    <w:rsid w:val="00806762"/>
    <w:rsid w:val="00806C2A"/>
    <w:rsid w:val="00807C4E"/>
    <w:rsid w:val="0081038F"/>
    <w:rsid w:val="008123F7"/>
    <w:rsid w:val="0081389E"/>
    <w:rsid w:val="00816C98"/>
    <w:rsid w:val="00817E77"/>
    <w:rsid w:val="00820037"/>
    <w:rsid w:val="0082185F"/>
    <w:rsid w:val="00821961"/>
    <w:rsid w:val="00821A38"/>
    <w:rsid w:val="00823D96"/>
    <w:rsid w:val="008242E9"/>
    <w:rsid w:val="008258CA"/>
    <w:rsid w:val="00825D4F"/>
    <w:rsid w:val="0083044E"/>
    <w:rsid w:val="00830744"/>
    <w:rsid w:val="00830A4D"/>
    <w:rsid w:val="00831569"/>
    <w:rsid w:val="008317A6"/>
    <w:rsid w:val="00833B41"/>
    <w:rsid w:val="00833F78"/>
    <w:rsid w:val="00837088"/>
    <w:rsid w:val="00841289"/>
    <w:rsid w:val="00841695"/>
    <w:rsid w:val="00841F08"/>
    <w:rsid w:val="00844426"/>
    <w:rsid w:val="00844FB3"/>
    <w:rsid w:val="008457A6"/>
    <w:rsid w:val="008532C1"/>
    <w:rsid w:val="008536C2"/>
    <w:rsid w:val="008548F9"/>
    <w:rsid w:val="0086083F"/>
    <w:rsid w:val="00862693"/>
    <w:rsid w:val="00862D24"/>
    <w:rsid w:val="0086350D"/>
    <w:rsid w:val="008679C8"/>
    <w:rsid w:val="008704ED"/>
    <w:rsid w:val="00871DCB"/>
    <w:rsid w:val="00871E27"/>
    <w:rsid w:val="008725A3"/>
    <w:rsid w:val="008734C8"/>
    <w:rsid w:val="00873FF9"/>
    <w:rsid w:val="0087427E"/>
    <w:rsid w:val="0087757B"/>
    <w:rsid w:val="00877E90"/>
    <w:rsid w:val="008815DB"/>
    <w:rsid w:val="008817BA"/>
    <w:rsid w:val="00886282"/>
    <w:rsid w:val="008866E6"/>
    <w:rsid w:val="008907B4"/>
    <w:rsid w:val="00891EFB"/>
    <w:rsid w:val="008922ED"/>
    <w:rsid w:val="008A09E0"/>
    <w:rsid w:val="008A0C50"/>
    <w:rsid w:val="008A21E4"/>
    <w:rsid w:val="008A374D"/>
    <w:rsid w:val="008A3C80"/>
    <w:rsid w:val="008A3D17"/>
    <w:rsid w:val="008A58BB"/>
    <w:rsid w:val="008A5C76"/>
    <w:rsid w:val="008A7864"/>
    <w:rsid w:val="008A7E6A"/>
    <w:rsid w:val="008B037A"/>
    <w:rsid w:val="008B1ED7"/>
    <w:rsid w:val="008B314A"/>
    <w:rsid w:val="008B5E15"/>
    <w:rsid w:val="008C00EB"/>
    <w:rsid w:val="008C0638"/>
    <w:rsid w:val="008C078C"/>
    <w:rsid w:val="008C1B75"/>
    <w:rsid w:val="008C25C5"/>
    <w:rsid w:val="008C4F86"/>
    <w:rsid w:val="008C5C41"/>
    <w:rsid w:val="008D01EA"/>
    <w:rsid w:val="008D0A79"/>
    <w:rsid w:val="008D0B84"/>
    <w:rsid w:val="008D1F66"/>
    <w:rsid w:val="008D2261"/>
    <w:rsid w:val="008D2ACD"/>
    <w:rsid w:val="008D3316"/>
    <w:rsid w:val="008D451F"/>
    <w:rsid w:val="008D4A6A"/>
    <w:rsid w:val="008D4FAF"/>
    <w:rsid w:val="008D6CC2"/>
    <w:rsid w:val="008E0EBD"/>
    <w:rsid w:val="008E0F0A"/>
    <w:rsid w:val="008E13E6"/>
    <w:rsid w:val="008E28CF"/>
    <w:rsid w:val="008E3CE2"/>
    <w:rsid w:val="008E40C3"/>
    <w:rsid w:val="008E4CC3"/>
    <w:rsid w:val="008E687C"/>
    <w:rsid w:val="008E76C6"/>
    <w:rsid w:val="008F0611"/>
    <w:rsid w:val="008F0A9F"/>
    <w:rsid w:val="008F0BE7"/>
    <w:rsid w:val="008F0E20"/>
    <w:rsid w:val="008F0E8E"/>
    <w:rsid w:val="008F3C57"/>
    <w:rsid w:val="008F4178"/>
    <w:rsid w:val="008F41E1"/>
    <w:rsid w:val="008F5498"/>
    <w:rsid w:val="008F6BE6"/>
    <w:rsid w:val="008F7BFB"/>
    <w:rsid w:val="0090106F"/>
    <w:rsid w:val="0090261B"/>
    <w:rsid w:val="00905653"/>
    <w:rsid w:val="00905707"/>
    <w:rsid w:val="00905D33"/>
    <w:rsid w:val="00910937"/>
    <w:rsid w:val="0091204C"/>
    <w:rsid w:val="0091257B"/>
    <w:rsid w:val="00913A73"/>
    <w:rsid w:val="00915712"/>
    <w:rsid w:val="009158BA"/>
    <w:rsid w:val="00917CE0"/>
    <w:rsid w:val="00921265"/>
    <w:rsid w:val="00924AD2"/>
    <w:rsid w:val="00931A67"/>
    <w:rsid w:val="00933676"/>
    <w:rsid w:val="00933BDA"/>
    <w:rsid w:val="00933C5A"/>
    <w:rsid w:val="00934EC8"/>
    <w:rsid w:val="009352F3"/>
    <w:rsid w:val="00935CB2"/>
    <w:rsid w:val="0093660B"/>
    <w:rsid w:val="00936C75"/>
    <w:rsid w:val="0093747E"/>
    <w:rsid w:val="00937F8F"/>
    <w:rsid w:val="00940369"/>
    <w:rsid w:val="00940DA8"/>
    <w:rsid w:val="00940F5E"/>
    <w:rsid w:val="009442C9"/>
    <w:rsid w:val="00945E9E"/>
    <w:rsid w:val="00946FE0"/>
    <w:rsid w:val="009472CB"/>
    <w:rsid w:val="0095369A"/>
    <w:rsid w:val="00955538"/>
    <w:rsid w:val="00955D04"/>
    <w:rsid w:val="00956FD0"/>
    <w:rsid w:val="00960E1F"/>
    <w:rsid w:val="00960ED2"/>
    <w:rsid w:val="00962741"/>
    <w:rsid w:val="00962787"/>
    <w:rsid w:val="00963448"/>
    <w:rsid w:val="009654B1"/>
    <w:rsid w:val="00966B0B"/>
    <w:rsid w:val="00971E0F"/>
    <w:rsid w:val="00974805"/>
    <w:rsid w:val="00974963"/>
    <w:rsid w:val="00974B50"/>
    <w:rsid w:val="00975829"/>
    <w:rsid w:val="0097662E"/>
    <w:rsid w:val="009766F2"/>
    <w:rsid w:val="009771EC"/>
    <w:rsid w:val="00977E98"/>
    <w:rsid w:val="00977F71"/>
    <w:rsid w:val="00980AF3"/>
    <w:rsid w:val="00982645"/>
    <w:rsid w:val="00982F42"/>
    <w:rsid w:val="009845F7"/>
    <w:rsid w:val="009852DE"/>
    <w:rsid w:val="00986649"/>
    <w:rsid w:val="00986BC5"/>
    <w:rsid w:val="00986E90"/>
    <w:rsid w:val="00987705"/>
    <w:rsid w:val="00987810"/>
    <w:rsid w:val="00991C8C"/>
    <w:rsid w:val="00992E29"/>
    <w:rsid w:val="00993BC5"/>
    <w:rsid w:val="009964DF"/>
    <w:rsid w:val="00996D47"/>
    <w:rsid w:val="00997426"/>
    <w:rsid w:val="009A1CCE"/>
    <w:rsid w:val="009A4337"/>
    <w:rsid w:val="009A58A8"/>
    <w:rsid w:val="009A6161"/>
    <w:rsid w:val="009B0310"/>
    <w:rsid w:val="009B0B9E"/>
    <w:rsid w:val="009B1A77"/>
    <w:rsid w:val="009B363B"/>
    <w:rsid w:val="009B3652"/>
    <w:rsid w:val="009B5321"/>
    <w:rsid w:val="009B607B"/>
    <w:rsid w:val="009C001F"/>
    <w:rsid w:val="009C07BE"/>
    <w:rsid w:val="009C08E1"/>
    <w:rsid w:val="009C0D0E"/>
    <w:rsid w:val="009C10C3"/>
    <w:rsid w:val="009C1447"/>
    <w:rsid w:val="009C1B53"/>
    <w:rsid w:val="009C2925"/>
    <w:rsid w:val="009C2F6F"/>
    <w:rsid w:val="009C5F31"/>
    <w:rsid w:val="009C6871"/>
    <w:rsid w:val="009C6F63"/>
    <w:rsid w:val="009C7392"/>
    <w:rsid w:val="009C7827"/>
    <w:rsid w:val="009C7B8F"/>
    <w:rsid w:val="009C7D0D"/>
    <w:rsid w:val="009D0A48"/>
    <w:rsid w:val="009D116A"/>
    <w:rsid w:val="009D1417"/>
    <w:rsid w:val="009D2749"/>
    <w:rsid w:val="009D2BC6"/>
    <w:rsid w:val="009D37D0"/>
    <w:rsid w:val="009D76B4"/>
    <w:rsid w:val="009E1B26"/>
    <w:rsid w:val="009E233E"/>
    <w:rsid w:val="009E256D"/>
    <w:rsid w:val="009E382D"/>
    <w:rsid w:val="009E3966"/>
    <w:rsid w:val="009E4065"/>
    <w:rsid w:val="009E7239"/>
    <w:rsid w:val="009E7C42"/>
    <w:rsid w:val="009E7F78"/>
    <w:rsid w:val="009F04D0"/>
    <w:rsid w:val="009F0544"/>
    <w:rsid w:val="009F2B9A"/>
    <w:rsid w:val="009F323D"/>
    <w:rsid w:val="009F5F04"/>
    <w:rsid w:val="009F63FA"/>
    <w:rsid w:val="009F7D63"/>
    <w:rsid w:val="009F7F92"/>
    <w:rsid w:val="00A005D1"/>
    <w:rsid w:val="00A00BA9"/>
    <w:rsid w:val="00A01C21"/>
    <w:rsid w:val="00A02462"/>
    <w:rsid w:val="00A04A4F"/>
    <w:rsid w:val="00A05F20"/>
    <w:rsid w:val="00A07494"/>
    <w:rsid w:val="00A11B8F"/>
    <w:rsid w:val="00A12448"/>
    <w:rsid w:val="00A12D1D"/>
    <w:rsid w:val="00A13AAA"/>
    <w:rsid w:val="00A14179"/>
    <w:rsid w:val="00A14333"/>
    <w:rsid w:val="00A1533F"/>
    <w:rsid w:val="00A1621C"/>
    <w:rsid w:val="00A17702"/>
    <w:rsid w:val="00A200F2"/>
    <w:rsid w:val="00A20DE9"/>
    <w:rsid w:val="00A221CD"/>
    <w:rsid w:val="00A22841"/>
    <w:rsid w:val="00A24959"/>
    <w:rsid w:val="00A24F0D"/>
    <w:rsid w:val="00A25A55"/>
    <w:rsid w:val="00A25EDA"/>
    <w:rsid w:val="00A27DE1"/>
    <w:rsid w:val="00A319B6"/>
    <w:rsid w:val="00A32CBD"/>
    <w:rsid w:val="00A3489F"/>
    <w:rsid w:val="00A41C09"/>
    <w:rsid w:val="00A424D2"/>
    <w:rsid w:val="00A427AE"/>
    <w:rsid w:val="00A46964"/>
    <w:rsid w:val="00A53285"/>
    <w:rsid w:val="00A537F2"/>
    <w:rsid w:val="00A55BBF"/>
    <w:rsid w:val="00A57345"/>
    <w:rsid w:val="00A62941"/>
    <w:rsid w:val="00A6572F"/>
    <w:rsid w:val="00A66754"/>
    <w:rsid w:val="00A71F5B"/>
    <w:rsid w:val="00A73087"/>
    <w:rsid w:val="00A73354"/>
    <w:rsid w:val="00A753B6"/>
    <w:rsid w:val="00A7746C"/>
    <w:rsid w:val="00A77BC2"/>
    <w:rsid w:val="00A80533"/>
    <w:rsid w:val="00A815F2"/>
    <w:rsid w:val="00A818FF"/>
    <w:rsid w:val="00A81FD4"/>
    <w:rsid w:val="00A82A01"/>
    <w:rsid w:val="00A82A30"/>
    <w:rsid w:val="00A82E7F"/>
    <w:rsid w:val="00A85B2E"/>
    <w:rsid w:val="00A868D3"/>
    <w:rsid w:val="00A86968"/>
    <w:rsid w:val="00A86CD8"/>
    <w:rsid w:val="00A90152"/>
    <w:rsid w:val="00A917B9"/>
    <w:rsid w:val="00A91877"/>
    <w:rsid w:val="00A92477"/>
    <w:rsid w:val="00A962BF"/>
    <w:rsid w:val="00AA2EE4"/>
    <w:rsid w:val="00AA38CA"/>
    <w:rsid w:val="00AA4C55"/>
    <w:rsid w:val="00AA4FE2"/>
    <w:rsid w:val="00AA5653"/>
    <w:rsid w:val="00AA5FBC"/>
    <w:rsid w:val="00AA6358"/>
    <w:rsid w:val="00AB03ED"/>
    <w:rsid w:val="00AB09E6"/>
    <w:rsid w:val="00AB0DD6"/>
    <w:rsid w:val="00AB31AE"/>
    <w:rsid w:val="00AB411B"/>
    <w:rsid w:val="00AB4EFD"/>
    <w:rsid w:val="00AB55A1"/>
    <w:rsid w:val="00AB609D"/>
    <w:rsid w:val="00AB645C"/>
    <w:rsid w:val="00AB64C9"/>
    <w:rsid w:val="00AB6E18"/>
    <w:rsid w:val="00AC0589"/>
    <w:rsid w:val="00AC1740"/>
    <w:rsid w:val="00AC39B0"/>
    <w:rsid w:val="00AC4FAB"/>
    <w:rsid w:val="00AC67BA"/>
    <w:rsid w:val="00AD0013"/>
    <w:rsid w:val="00AD0C2F"/>
    <w:rsid w:val="00AD16AA"/>
    <w:rsid w:val="00AD2FD2"/>
    <w:rsid w:val="00AD353D"/>
    <w:rsid w:val="00AD3E79"/>
    <w:rsid w:val="00AD7A2D"/>
    <w:rsid w:val="00AE0561"/>
    <w:rsid w:val="00AE11D9"/>
    <w:rsid w:val="00AE2007"/>
    <w:rsid w:val="00AE29DA"/>
    <w:rsid w:val="00AE4E68"/>
    <w:rsid w:val="00AE500F"/>
    <w:rsid w:val="00AE75FC"/>
    <w:rsid w:val="00AF0232"/>
    <w:rsid w:val="00AF19F5"/>
    <w:rsid w:val="00AF1B17"/>
    <w:rsid w:val="00AF4323"/>
    <w:rsid w:val="00AF45A7"/>
    <w:rsid w:val="00AF4E91"/>
    <w:rsid w:val="00AF55DD"/>
    <w:rsid w:val="00AF58E9"/>
    <w:rsid w:val="00AF67F6"/>
    <w:rsid w:val="00AF7AC0"/>
    <w:rsid w:val="00B008F9"/>
    <w:rsid w:val="00B00AFE"/>
    <w:rsid w:val="00B00FFB"/>
    <w:rsid w:val="00B02677"/>
    <w:rsid w:val="00B0292B"/>
    <w:rsid w:val="00B03338"/>
    <w:rsid w:val="00B035CE"/>
    <w:rsid w:val="00B05165"/>
    <w:rsid w:val="00B05986"/>
    <w:rsid w:val="00B06E47"/>
    <w:rsid w:val="00B112B0"/>
    <w:rsid w:val="00B11651"/>
    <w:rsid w:val="00B116AE"/>
    <w:rsid w:val="00B11CB1"/>
    <w:rsid w:val="00B147EC"/>
    <w:rsid w:val="00B14E24"/>
    <w:rsid w:val="00B1527A"/>
    <w:rsid w:val="00B15306"/>
    <w:rsid w:val="00B164AC"/>
    <w:rsid w:val="00B224EF"/>
    <w:rsid w:val="00B22CBA"/>
    <w:rsid w:val="00B2523A"/>
    <w:rsid w:val="00B2650D"/>
    <w:rsid w:val="00B27F11"/>
    <w:rsid w:val="00B30133"/>
    <w:rsid w:val="00B308B8"/>
    <w:rsid w:val="00B31831"/>
    <w:rsid w:val="00B32CC0"/>
    <w:rsid w:val="00B33D60"/>
    <w:rsid w:val="00B33D97"/>
    <w:rsid w:val="00B33EF8"/>
    <w:rsid w:val="00B35726"/>
    <w:rsid w:val="00B411C2"/>
    <w:rsid w:val="00B41951"/>
    <w:rsid w:val="00B419D4"/>
    <w:rsid w:val="00B42155"/>
    <w:rsid w:val="00B44D20"/>
    <w:rsid w:val="00B45114"/>
    <w:rsid w:val="00B467A9"/>
    <w:rsid w:val="00B47FD2"/>
    <w:rsid w:val="00B515D7"/>
    <w:rsid w:val="00B51AE0"/>
    <w:rsid w:val="00B521D9"/>
    <w:rsid w:val="00B54FF3"/>
    <w:rsid w:val="00B5566B"/>
    <w:rsid w:val="00B55769"/>
    <w:rsid w:val="00B60A6D"/>
    <w:rsid w:val="00B64184"/>
    <w:rsid w:val="00B64C64"/>
    <w:rsid w:val="00B6529C"/>
    <w:rsid w:val="00B65C9C"/>
    <w:rsid w:val="00B666A1"/>
    <w:rsid w:val="00B71365"/>
    <w:rsid w:val="00B729EB"/>
    <w:rsid w:val="00B72EAB"/>
    <w:rsid w:val="00B745CB"/>
    <w:rsid w:val="00B7563F"/>
    <w:rsid w:val="00B762BB"/>
    <w:rsid w:val="00B806B6"/>
    <w:rsid w:val="00B8157A"/>
    <w:rsid w:val="00B81A25"/>
    <w:rsid w:val="00B8337D"/>
    <w:rsid w:val="00B840FF"/>
    <w:rsid w:val="00B846F2"/>
    <w:rsid w:val="00B84E39"/>
    <w:rsid w:val="00B85DB1"/>
    <w:rsid w:val="00B86C40"/>
    <w:rsid w:val="00B90FEB"/>
    <w:rsid w:val="00B91FB5"/>
    <w:rsid w:val="00B93C3D"/>
    <w:rsid w:val="00B948D2"/>
    <w:rsid w:val="00B966AF"/>
    <w:rsid w:val="00B97397"/>
    <w:rsid w:val="00B97B3C"/>
    <w:rsid w:val="00BA284A"/>
    <w:rsid w:val="00BA397F"/>
    <w:rsid w:val="00BA4F7E"/>
    <w:rsid w:val="00BA676F"/>
    <w:rsid w:val="00BB09AD"/>
    <w:rsid w:val="00BB12F9"/>
    <w:rsid w:val="00BB191D"/>
    <w:rsid w:val="00BB5514"/>
    <w:rsid w:val="00BB5E92"/>
    <w:rsid w:val="00BB6455"/>
    <w:rsid w:val="00BB718F"/>
    <w:rsid w:val="00BC07BC"/>
    <w:rsid w:val="00BC1343"/>
    <w:rsid w:val="00BC28FE"/>
    <w:rsid w:val="00BC42A7"/>
    <w:rsid w:val="00BC4AB7"/>
    <w:rsid w:val="00BC5449"/>
    <w:rsid w:val="00BC724C"/>
    <w:rsid w:val="00BD1EDE"/>
    <w:rsid w:val="00BD50F7"/>
    <w:rsid w:val="00BD5735"/>
    <w:rsid w:val="00BD627A"/>
    <w:rsid w:val="00BD7010"/>
    <w:rsid w:val="00BE09EA"/>
    <w:rsid w:val="00BE0ACC"/>
    <w:rsid w:val="00BE1038"/>
    <w:rsid w:val="00BE1109"/>
    <w:rsid w:val="00BE156E"/>
    <w:rsid w:val="00BE1E07"/>
    <w:rsid w:val="00BE21F5"/>
    <w:rsid w:val="00BE27FC"/>
    <w:rsid w:val="00BE3F38"/>
    <w:rsid w:val="00BE415F"/>
    <w:rsid w:val="00BE47A5"/>
    <w:rsid w:val="00BE5166"/>
    <w:rsid w:val="00BE784C"/>
    <w:rsid w:val="00BF26B6"/>
    <w:rsid w:val="00BF29A6"/>
    <w:rsid w:val="00BF3EE1"/>
    <w:rsid w:val="00BF4AED"/>
    <w:rsid w:val="00BF506F"/>
    <w:rsid w:val="00BF591B"/>
    <w:rsid w:val="00BF5AE5"/>
    <w:rsid w:val="00BF6FD7"/>
    <w:rsid w:val="00C0145C"/>
    <w:rsid w:val="00C016D4"/>
    <w:rsid w:val="00C01F08"/>
    <w:rsid w:val="00C020ED"/>
    <w:rsid w:val="00C02F8B"/>
    <w:rsid w:val="00C0311A"/>
    <w:rsid w:val="00C0363E"/>
    <w:rsid w:val="00C0428A"/>
    <w:rsid w:val="00C06EF5"/>
    <w:rsid w:val="00C07E84"/>
    <w:rsid w:val="00C12471"/>
    <w:rsid w:val="00C12EB3"/>
    <w:rsid w:val="00C13466"/>
    <w:rsid w:val="00C13DA2"/>
    <w:rsid w:val="00C173F3"/>
    <w:rsid w:val="00C20816"/>
    <w:rsid w:val="00C2270D"/>
    <w:rsid w:val="00C235B3"/>
    <w:rsid w:val="00C244CD"/>
    <w:rsid w:val="00C24691"/>
    <w:rsid w:val="00C2473F"/>
    <w:rsid w:val="00C24848"/>
    <w:rsid w:val="00C24EE8"/>
    <w:rsid w:val="00C26E6E"/>
    <w:rsid w:val="00C32E44"/>
    <w:rsid w:val="00C3392C"/>
    <w:rsid w:val="00C34FD9"/>
    <w:rsid w:val="00C35124"/>
    <w:rsid w:val="00C3563B"/>
    <w:rsid w:val="00C368CB"/>
    <w:rsid w:val="00C37622"/>
    <w:rsid w:val="00C41F90"/>
    <w:rsid w:val="00C45338"/>
    <w:rsid w:val="00C50680"/>
    <w:rsid w:val="00C517D3"/>
    <w:rsid w:val="00C51C83"/>
    <w:rsid w:val="00C5217D"/>
    <w:rsid w:val="00C52C20"/>
    <w:rsid w:val="00C53CFB"/>
    <w:rsid w:val="00C54D7A"/>
    <w:rsid w:val="00C56490"/>
    <w:rsid w:val="00C57D2A"/>
    <w:rsid w:val="00C6047F"/>
    <w:rsid w:val="00C60777"/>
    <w:rsid w:val="00C61907"/>
    <w:rsid w:val="00C619E6"/>
    <w:rsid w:val="00C6493A"/>
    <w:rsid w:val="00C66699"/>
    <w:rsid w:val="00C670C5"/>
    <w:rsid w:val="00C67EB6"/>
    <w:rsid w:val="00C7277D"/>
    <w:rsid w:val="00C748B5"/>
    <w:rsid w:val="00C74ED6"/>
    <w:rsid w:val="00C76F5D"/>
    <w:rsid w:val="00C823E1"/>
    <w:rsid w:val="00C83ED3"/>
    <w:rsid w:val="00C8539A"/>
    <w:rsid w:val="00C859B4"/>
    <w:rsid w:val="00C8748A"/>
    <w:rsid w:val="00C907A4"/>
    <w:rsid w:val="00C91084"/>
    <w:rsid w:val="00C91988"/>
    <w:rsid w:val="00C95E8D"/>
    <w:rsid w:val="00C976A5"/>
    <w:rsid w:val="00CA314D"/>
    <w:rsid w:val="00CA4419"/>
    <w:rsid w:val="00CA71B9"/>
    <w:rsid w:val="00CB1B6B"/>
    <w:rsid w:val="00CB5F37"/>
    <w:rsid w:val="00CB6E0F"/>
    <w:rsid w:val="00CB6ED9"/>
    <w:rsid w:val="00CB7B88"/>
    <w:rsid w:val="00CC2BF8"/>
    <w:rsid w:val="00CC3D03"/>
    <w:rsid w:val="00CC5D93"/>
    <w:rsid w:val="00CC7540"/>
    <w:rsid w:val="00CD0534"/>
    <w:rsid w:val="00CD205B"/>
    <w:rsid w:val="00CD20CF"/>
    <w:rsid w:val="00CD50A8"/>
    <w:rsid w:val="00CD715B"/>
    <w:rsid w:val="00CD740C"/>
    <w:rsid w:val="00CD7762"/>
    <w:rsid w:val="00CE1A47"/>
    <w:rsid w:val="00CE2A9E"/>
    <w:rsid w:val="00CE3FEC"/>
    <w:rsid w:val="00CE4587"/>
    <w:rsid w:val="00CE498C"/>
    <w:rsid w:val="00CE4B29"/>
    <w:rsid w:val="00CE6CFC"/>
    <w:rsid w:val="00CE75AB"/>
    <w:rsid w:val="00CF02E5"/>
    <w:rsid w:val="00CF26BA"/>
    <w:rsid w:val="00CF3940"/>
    <w:rsid w:val="00CF45B0"/>
    <w:rsid w:val="00CF47E3"/>
    <w:rsid w:val="00CF570B"/>
    <w:rsid w:val="00CF5E24"/>
    <w:rsid w:val="00CF6AE0"/>
    <w:rsid w:val="00D03451"/>
    <w:rsid w:val="00D05B33"/>
    <w:rsid w:val="00D06738"/>
    <w:rsid w:val="00D12825"/>
    <w:rsid w:val="00D14151"/>
    <w:rsid w:val="00D14DE4"/>
    <w:rsid w:val="00D15320"/>
    <w:rsid w:val="00D159FA"/>
    <w:rsid w:val="00D169B5"/>
    <w:rsid w:val="00D17F4F"/>
    <w:rsid w:val="00D17F55"/>
    <w:rsid w:val="00D200AA"/>
    <w:rsid w:val="00D21B94"/>
    <w:rsid w:val="00D239A6"/>
    <w:rsid w:val="00D24A50"/>
    <w:rsid w:val="00D24EE7"/>
    <w:rsid w:val="00D25803"/>
    <w:rsid w:val="00D25BFA"/>
    <w:rsid w:val="00D2654B"/>
    <w:rsid w:val="00D3235F"/>
    <w:rsid w:val="00D33B0C"/>
    <w:rsid w:val="00D3595D"/>
    <w:rsid w:val="00D35B7A"/>
    <w:rsid w:val="00D36861"/>
    <w:rsid w:val="00D36CA8"/>
    <w:rsid w:val="00D375BB"/>
    <w:rsid w:val="00D3778D"/>
    <w:rsid w:val="00D4022F"/>
    <w:rsid w:val="00D403B8"/>
    <w:rsid w:val="00D4185E"/>
    <w:rsid w:val="00D43840"/>
    <w:rsid w:val="00D445AC"/>
    <w:rsid w:val="00D445BF"/>
    <w:rsid w:val="00D467A8"/>
    <w:rsid w:val="00D478FB"/>
    <w:rsid w:val="00D50739"/>
    <w:rsid w:val="00D50D39"/>
    <w:rsid w:val="00D52E06"/>
    <w:rsid w:val="00D52E8A"/>
    <w:rsid w:val="00D54036"/>
    <w:rsid w:val="00D54376"/>
    <w:rsid w:val="00D55FA3"/>
    <w:rsid w:val="00D56DD1"/>
    <w:rsid w:val="00D579D4"/>
    <w:rsid w:val="00D62FCD"/>
    <w:rsid w:val="00D63E9E"/>
    <w:rsid w:val="00D63ECE"/>
    <w:rsid w:val="00D64311"/>
    <w:rsid w:val="00D64AF0"/>
    <w:rsid w:val="00D650A4"/>
    <w:rsid w:val="00D650A7"/>
    <w:rsid w:val="00D65C17"/>
    <w:rsid w:val="00D67512"/>
    <w:rsid w:val="00D67C06"/>
    <w:rsid w:val="00D713F9"/>
    <w:rsid w:val="00D72B33"/>
    <w:rsid w:val="00D72C8F"/>
    <w:rsid w:val="00D72F4B"/>
    <w:rsid w:val="00D7308F"/>
    <w:rsid w:val="00D75A50"/>
    <w:rsid w:val="00D75F52"/>
    <w:rsid w:val="00D76151"/>
    <w:rsid w:val="00D76423"/>
    <w:rsid w:val="00D77E81"/>
    <w:rsid w:val="00D80469"/>
    <w:rsid w:val="00D8063C"/>
    <w:rsid w:val="00D811C3"/>
    <w:rsid w:val="00D822AB"/>
    <w:rsid w:val="00D82AA7"/>
    <w:rsid w:val="00D82D11"/>
    <w:rsid w:val="00D832E7"/>
    <w:rsid w:val="00D839EE"/>
    <w:rsid w:val="00D85381"/>
    <w:rsid w:val="00D87C20"/>
    <w:rsid w:val="00D9172F"/>
    <w:rsid w:val="00D92171"/>
    <w:rsid w:val="00D93026"/>
    <w:rsid w:val="00D9515E"/>
    <w:rsid w:val="00D95411"/>
    <w:rsid w:val="00D97CB1"/>
    <w:rsid w:val="00DA0E91"/>
    <w:rsid w:val="00DA1BEF"/>
    <w:rsid w:val="00DA1D2F"/>
    <w:rsid w:val="00DA2E8B"/>
    <w:rsid w:val="00DA4CE1"/>
    <w:rsid w:val="00DA62BC"/>
    <w:rsid w:val="00DA7DE2"/>
    <w:rsid w:val="00DB0699"/>
    <w:rsid w:val="00DB10F9"/>
    <w:rsid w:val="00DB11C1"/>
    <w:rsid w:val="00DB1619"/>
    <w:rsid w:val="00DB3E78"/>
    <w:rsid w:val="00DB5645"/>
    <w:rsid w:val="00DB6A26"/>
    <w:rsid w:val="00DB766C"/>
    <w:rsid w:val="00DB770C"/>
    <w:rsid w:val="00DC278B"/>
    <w:rsid w:val="00DC3851"/>
    <w:rsid w:val="00DC3A2C"/>
    <w:rsid w:val="00DC3B97"/>
    <w:rsid w:val="00DC3BF7"/>
    <w:rsid w:val="00DC46FF"/>
    <w:rsid w:val="00DC7469"/>
    <w:rsid w:val="00DD02B6"/>
    <w:rsid w:val="00DD150C"/>
    <w:rsid w:val="00DD3ABD"/>
    <w:rsid w:val="00DD3D53"/>
    <w:rsid w:val="00DD6526"/>
    <w:rsid w:val="00DD766D"/>
    <w:rsid w:val="00DD7C15"/>
    <w:rsid w:val="00DD7C8A"/>
    <w:rsid w:val="00DE1BEA"/>
    <w:rsid w:val="00DE2031"/>
    <w:rsid w:val="00DE2C1A"/>
    <w:rsid w:val="00DE2D6E"/>
    <w:rsid w:val="00DE5A5B"/>
    <w:rsid w:val="00DE5B03"/>
    <w:rsid w:val="00DE6B00"/>
    <w:rsid w:val="00DE7AB0"/>
    <w:rsid w:val="00DF180E"/>
    <w:rsid w:val="00DF23C1"/>
    <w:rsid w:val="00DF2BBB"/>
    <w:rsid w:val="00DF4079"/>
    <w:rsid w:val="00E00C18"/>
    <w:rsid w:val="00E00E73"/>
    <w:rsid w:val="00E0427E"/>
    <w:rsid w:val="00E0439C"/>
    <w:rsid w:val="00E0452D"/>
    <w:rsid w:val="00E04ED8"/>
    <w:rsid w:val="00E10614"/>
    <w:rsid w:val="00E11D41"/>
    <w:rsid w:val="00E13105"/>
    <w:rsid w:val="00E139FB"/>
    <w:rsid w:val="00E14B8D"/>
    <w:rsid w:val="00E14E0E"/>
    <w:rsid w:val="00E164F6"/>
    <w:rsid w:val="00E17D6F"/>
    <w:rsid w:val="00E21422"/>
    <w:rsid w:val="00E237B0"/>
    <w:rsid w:val="00E26500"/>
    <w:rsid w:val="00E32BBE"/>
    <w:rsid w:val="00E338AD"/>
    <w:rsid w:val="00E33C0F"/>
    <w:rsid w:val="00E33F5F"/>
    <w:rsid w:val="00E35392"/>
    <w:rsid w:val="00E372E3"/>
    <w:rsid w:val="00E37D94"/>
    <w:rsid w:val="00E41091"/>
    <w:rsid w:val="00E4268C"/>
    <w:rsid w:val="00E4284B"/>
    <w:rsid w:val="00E45477"/>
    <w:rsid w:val="00E45EE4"/>
    <w:rsid w:val="00E464F0"/>
    <w:rsid w:val="00E5172E"/>
    <w:rsid w:val="00E5183C"/>
    <w:rsid w:val="00E51DCA"/>
    <w:rsid w:val="00E553DC"/>
    <w:rsid w:val="00E553FA"/>
    <w:rsid w:val="00E55759"/>
    <w:rsid w:val="00E55981"/>
    <w:rsid w:val="00E566D4"/>
    <w:rsid w:val="00E571D3"/>
    <w:rsid w:val="00E60007"/>
    <w:rsid w:val="00E602B6"/>
    <w:rsid w:val="00E63E7A"/>
    <w:rsid w:val="00E6586A"/>
    <w:rsid w:val="00E65EAD"/>
    <w:rsid w:val="00E673D9"/>
    <w:rsid w:val="00E67F62"/>
    <w:rsid w:val="00E74569"/>
    <w:rsid w:val="00E75333"/>
    <w:rsid w:val="00E7580E"/>
    <w:rsid w:val="00E76F98"/>
    <w:rsid w:val="00E81D5E"/>
    <w:rsid w:val="00E821A3"/>
    <w:rsid w:val="00E82895"/>
    <w:rsid w:val="00E85E22"/>
    <w:rsid w:val="00E86F0D"/>
    <w:rsid w:val="00E87832"/>
    <w:rsid w:val="00E878B8"/>
    <w:rsid w:val="00E900B9"/>
    <w:rsid w:val="00E91F73"/>
    <w:rsid w:val="00E9413B"/>
    <w:rsid w:val="00E94B6E"/>
    <w:rsid w:val="00E957A8"/>
    <w:rsid w:val="00E9636B"/>
    <w:rsid w:val="00E96391"/>
    <w:rsid w:val="00E966DE"/>
    <w:rsid w:val="00E977CC"/>
    <w:rsid w:val="00EA2217"/>
    <w:rsid w:val="00EA2303"/>
    <w:rsid w:val="00EA415A"/>
    <w:rsid w:val="00EA4A56"/>
    <w:rsid w:val="00EA4BD6"/>
    <w:rsid w:val="00EA6330"/>
    <w:rsid w:val="00EB18F5"/>
    <w:rsid w:val="00EB2D43"/>
    <w:rsid w:val="00EB361D"/>
    <w:rsid w:val="00EB3662"/>
    <w:rsid w:val="00EB699B"/>
    <w:rsid w:val="00EB6E23"/>
    <w:rsid w:val="00EC0AB9"/>
    <w:rsid w:val="00EC133B"/>
    <w:rsid w:val="00EC2364"/>
    <w:rsid w:val="00EC3896"/>
    <w:rsid w:val="00EC7CC0"/>
    <w:rsid w:val="00ED3746"/>
    <w:rsid w:val="00ED5B49"/>
    <w:rsid w:val="00ED6474"/>
    <w:rsid w:val="00ED7953"/>
    <w:rsid w:val="00EE06E2"/>
    <w:rsid w:val="00EE0834"/>
    <w:rsid w:val="00EE0CF7"/>
    <w:rsid w:val="00EE115A"/>
    <w:rsid w:val="00EE29D9"/>
    <w:rsid w:val="00EE3759"/>
    <w:rsid w:val="00EE4778"/>
    <w:rsid w:val="00EE48E3"/>
    <w:rsid w:val="00EE5AB6"/>
    <w:rsid w:val="00EE5D34"/>
    <w:rsid w:val="00EE5D3B"/>
    <w:rsid w:val="00EE6E0C"/>
    <w:rsid w:val="00EE6F0F"/>
    <w:rsid w:val="00EE6FA1"/>
    <w:rsid w:val="00EE75CE"/>
    <w:rsid w:val="00EE7CC6"/>
    <w:rsid w:val="00EF3A6C"/>
    <w:rsid w:val="00EF3C16"/>
    <w:rsid w:val="00EF46CB"/>
    <w:rsid w:val="00EF56AB"/>
    <w:rsid w:val="00EF5811"/>
    <w:rsid w:val="00F00659"/>
    <w:rsid w:val="00F01888"/>
    <w:rsid w:val="00F04601"/>
    <w:rsid w:val="00F0548D"/>
    <w:rsid w:val="00F05F3A"/>
    <w:rsid w:val="00F07E34"/>
    <w:rsid w:val="00F10531"/>
    <w:rsid w:val="00F13F75"/>
    <w:rsid w:val="00F15CC2"/>
    <w:rsid w:val="00F16470"/>
    <w:rsid w:val="00F170C3"/>
    <w:rsid w:val="00F204E4"/>
    <w:rsid w:val="00F2104F"/>
    <w:rsid w:val="00F22BDE"/>
    <w:rsid w:val="00F22D7F"/>
    <w:rsid w:val="00F26BEF"/>
    <w:rsid w:val="00F276E8"/>
    <w:rsid w:val="00F30083"/>
    <w:rsid w:val="00F32038"/>
    <w:rsid w:val="00F332E0"/>
    <w:rsid w:val="00F34D13"/>
    <w:rsid w:val="00F34EAB"/>
    <w:rsid w:val="00F365EE"/>
    <w:rsid w:val="00F37010"/>
    <w:rsid w:val="00F4073F"/>
    <w:rsid w:val="00F42B72"/>
    <w:rsid w:val="00F42C99"/>
    <w:rsid w:val="00F43E40"/>
    <w:rsid w:val="00F445B4"/>
    <w:rsid w:val="00F44C30"/>
    <w:rsid w:val="00F46813"/>
    <w:rsid w:val="00F5097A"/>
    <w:rsid w:val="00F53C58"/>
    <w:rsid w:val="00F5494F"/>
    <w:rsid w:val="00F549FA"/>
    <w:rsid w:val="00F56087"/>
    <w:rsid w:val="00F564EF"/>
    <w:rsid w:val="00F570D4"/>
    <w:rsid w:val="00F604EB"/>
    <w:rsid w:val="00F6234C"/>
    <w:rsid w:val="00F6584F"/>
    <w:rsid w:val="00F67418"/>
    <w:rsid w:val="00F677AA"/>
    <w:rsid w:val="00F7023E"/>
    <w:rsid w:val="00F70B58"/>
    <w:rsid w:val="00F71266"/>
    <w:rsid w:val="00F72772"/>
    <w:rsid w:val="00F743A8"/>
    <w:rsid w:val="00F74445"/>
    <w:rsid w:val="00F74AC4"/>
    <w:rsid w:val="00F74DE4"/>
    <w:rsid w:val="00F75F56"/>
    <w:rsid w:val="00F77F91"/>
    <w:rsid w:val="00F80868"/>
    <w:rsid w:val="00F84200"/>
    <w:rsid w:val="00F86012"/>
    <w:rsid w:val="00F90065"/>
    <w:rsid w:val="00F95265"/>
    <w:rsid w:val="00F95D81"/>
    <w:rsid w:val="00F9739C"/>
    <w:rsid w:val="00FA274A"/>
    <w:rsid w:val="00FA7B1D"/>
    <w:rsid w:val="00FB065D"/>
    <w:rsid w:val="00FB17F2"/>
    <w:rsid w:val="00FB2B77"/>
    <w:rsid w:val="00FB3D0E"/>
    <w:rsid w:val="00FB5763"/>
    <w:rsid w:val="00FB5DD6"/>
    <w:rsid w:val="00FB74DA"/>
    <w:rsid w:val="00FC1232"/>
    <w:rsid w:val="00FC12CA"/>
    <w:rsid w:val="00FC14F2"/>
    <w:rsid w:val="00FC167C"/>
    <w:rsid w:val="00FC276A"/>
    <w:rsid w:val="00FC2DAF"/>
    <w:rsid w:val="00FC4963"/>
    <w:rsid w:val="00FC7CC1"/>
    <w:rsid w:val="00FD361F"/>
    <w:rsid w:val="00FD4D4E"/>
    <w:rsid w:val="00FD4E05"/>
    <w:rsid w:val="00FD502B"/>
    <w:rsid w:val="00FD51B0"/>
    <w:rsid w:val="00FD5FFA"/>
    <w:rsid w:val="00FD6586"/>
    <w:rsid w:val="00FE054C"/>
    <w:rsid w:val="00FE28CF"/>
    <w:rsid w:val="00FE4A56"/>
    <w:rsid w:val="00FE4E64"/>
    <w:rsid w:val="00FE4EE8"/>
    <w:rsid w:val="00FE50F6"/>
    <w:rsid w:val="00FE67EE"/>
    <w:rsid w:val="00FE69E1"/>
    <w:rsid w:val="00FE71DC"/>
    <w:rsid w:val="00FF040C"/>
    <w:rsid w:val="00FF0FA6"/>
    <w:rsid w:val="00FF0FD4"/>
    <w:rsid w:val="00FF2136"/>
    <w:rsid w:val="00FF38F3"/>
    <w:rsid w:val="00FF4F4B"/>
    <w:rsid w:val="00FF74F8"/>
    <w:rsid w:val="00FF777C"/>
    <w:rsid w:val="00FF7D03"/>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EFEAD"/>
  <w15:docId w15:val="{5F8F9687-F324-45FD-9520-12A7533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2AA7"/>
    <w:pPr>
      <w:ind w:leftChars="400" w:left="840"/>
    </w:pPr>
  </w:style>
  <w:style w:type="character" w:customStyle="1" w:styleId="a5">
    <w:name w:val="リスト段落 (文字)"/>
    <w:basedOn w:val="a0"/>
    <w:link w:val="a4"/>
    <w:uiPriority w:val="34"/>
    <w:rsid w:val="00D82AA7"/>
  </w:style>
  <w:style w:type="paragraph" w:styleId="a6">
    <w:name w:val="header"/>
    <w:basedOn w:val="a"/>
    <w:link w:val="a7"/>
    <w:uiPriority w:val="99"/>
    <w:unhideWhenUsed/>
    <w:rsid w:val="007534BC"/>
    <w:pPr>
      <w:tabs>
        <w:tab w:val="center" w:pos="4252"/>
        <w:tab w:val="right" w:pos="8504"/>
      </w:tabs>
      <w:snapToGrid w:val="0"/>
    </w:pPr>
  </w:style>
  <w:style w:type="character" w:customStyle="1" w:styleId="a7">
    <w:name w:val="ヘッダー (文字)"/>
    <w:basedOn w:val="a0"/>
    <w:link w:val="a6"/>
    <w:uiPriority w:val="99"/>
    <w:rsid w:val="007534BC"/>
  </w:style>
  <w:style w:type="paragraph" w:styleId="a8">
    <w:name w:val="footer"/>
    <w:basedOn w:val="a"/>
    <w:link w:val="a9"/>
    <w:uiPriority w:val="99"/>
    <w:unhideWhenUsed/>
    <w:rsid w:val="007534BC"/>
    <w:pPr>
      <w:tabs>
        <w:tab w:val="center" w:pos="4252"/>
        <w:tab w:val="right" w:pos="8504"/>
      </w:tabs>
      <w:snapToGrid w:val="0"/>
    </w:pPr>
  </w:style>
  <w:style w:type="character" w:customStyle="1" w:styleId="a9">
    <w:name w:val="フッター (文字)"/>
    <w:basedOn w:val="a0"/>
    <w:link w:val="a8"/>
    <w:uiPriority w:val="99"/>
    <w:rsid w:val="007534BC"/>
  </w:style>
  <w:style w:type="paragraph" w:styleId="aa">
    <w:name w:val="Balloon Text"/>
    <w:basedOn w:val="a"/>
    <w:link w:val="ab"/>
    <w:uiPriority w:val="99"/>
    <w:semiHidden/>
    <w:unhideWhenUsed/>
    <w:rsid w:val="001E4D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D3"/>
    <w:rPr>
      <w:rFonts w:asciiTheme="majorHAnsi" w:eastAsiaTheme="majorEastAsia" w:hAnsiTheme="majorHAnsi" w:cstheme="majorBidi"/>
      <w:sz w:val="18"/>
      <w:szCs w:val="18"/>
    </w:rPr>
  </w:style>
  <w:style w:type="character" w:styleId="ac">
    <w:name w:val="Hyperlink"/>
    <w:basedOn w:val="a0"/>
    <w:uiPriority w:val="99"/>
    <w:unhideWhenUsed/>
    <w:rsid w:val="00517774"/>
    <w:rPr>
      <w:color w:val="0000FF"/>
      <w:u w:val="single"/>
    </w:rPr>
  </w:style>
  <w:style w:type="paragraph" w:styleId="Web">
    <w:name w:val="Normal (Web)"/>
    <w:basedOn w:val="a"/>
    <w:uiPriority w:val="99"/>
    <w:semiHidden/>
    <w:unhideWhenUsed/>
    <w:rsid w:val="00517774"/>
    <w:pPr>
      <w:widowControl/>
      <w:spacing w:before="192" w:after="192"/>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81EC6"/>
    <w:rPr>
      <w:i/>
      <w:iCs/>
    </w:rPr>
  </w:style>
  <w:style w:type="character" w:styleId="ae">
    <w:name w:val="FollowedHyperlink"/>
    <w:basedOn w:val="a0"/>
    <w:uiPriority w:val="99"/>
    <w:semiHidden/>
    <w:unhideWhenUsed/>
    <w:rsid w:val="00516773"/>
    <w:rPr>
      <w:color w:val="954F72" w:themeColor="followedHyperlink"/>
      <w:u w:val="single"/>
    </w:rPr>
  </w:style>
  <w:style w:type="character" w:customStyle="1" w:styleId="1">
    <w:name w:val="未解決のメンション1"/>
    <w:basedOn w:val="a0"/>
    <w:uiPriority w:val="99"/>
    <w:semiHidden/>
    <w:unhideWhenUsed/>
    <w:rsid w:val="0043370E"/>
    <w:rPr>
      <w:color w:val="605E5C"/>
      <w:shd w:val="clear" w:color="auto" w:fill="E1DFDD"/>
    </w:rPr>
  </w:style>
  <w:style w:type="character" w:styleId="af">
    <w:name w:val="annotation reference"/>
    <w:basedOn w:val="a0"/>
    <w:uiPriority w:val="99"/>
    <w:semiHidden/>
    <w:unhideWhenUsed/>
    <w:rsid w:val="00EE4778"/>
    <w:rPr>
      <w:sz w:val="18"/>
      <w:szCs w:val="18"/>
    </w:rPr>
  </w:style>
  <w:style w:type="paragraph" w:styleId="af0">
    <w:name w:val="annotation text"/>
    <w:basedOn w:val="a"/>
    <w:link w:val="af1"/>
    <w:uiPriority w:val="99"/>
    <w:semiHidden/>
    <w:unhideWhenUsed/>
    <w:rsid w:val="00EE4778"/>
    <w:pPr>
      <w:jc w:val="left"/>
    </w:pPr>
  </w:style>
  <w:style w:type="character" w:customStyle="1" w:styleId="af1">
    <w:name w:val="コメント文字列 (文字)"/>
    <w:basedOn w:val="a0"/>
    <w:link w:val="af0"/>
    <w:uiPriority w:val="99"/>
    <w:semiHidden/>
    <w:rsid w:val="00EE4778"/>
  </w:style>
  <w:style w:type="paragraph" w:styleId="af2">
    <w:name w:val="annotation subject"/>
    <w:basedOn w:val="af0"/>
    <w:next w:val="af0"/>
    <w:link w:val="af3"/>
    <w:uiPriority w:val="99"/>
    <w:semiHidden/>
    <w:unhideWhenUsed/>
    <w:rsid w:val="00EE4778"/>
    <w:rPr>
      <w:b/>
      <w:bCs/>
    </w:rPr>
  </w:style>
  <w:style w:type="character" w:customStyle="1" w:styleId="af3">
    <w:name w:val="コメント内容 (文字)"/>
    <w:basedOn w:val="af1"/>
    <w:link w:val="af2"/>
    <w:uiPriority w:val="99"/>
    <w:semiHidden/>
    <w:rsid w:val="00EE4778"/>
    <w:rPr>
      <w:b/>
      <w:bCs/>
    </w:rPr>
  </w:style>
  <w:style w:type="paragraph" w:styleId="af4">
    <w:name w:val="Revision"/>
    <w:hidden/>
    <w:uiPriority w:val="99"/>
    <w:semiHidden/>
    <w:rsid w:val="00A962BF"/>
  </w:style>
  <w:style w:type="character" w:styleId="af5">
    <w:name w:val="Unresolved Mention"/>
    <w:basedOn w:val="a0"/>
    <w:uiPriority w:val="99"/>
    <w:semiHidden/>
    <w:unhideWhenUsed/>
    <w:rsid w:val="0013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2079">
      <w:bodyDiv w:val="1"/>
      <w:marLeft w:val="0"/>
      <w:marRight w:val="0"/>
      <w:marTop w:val="0"/>
      <w:marBottom w:val="0"/>
      <w:divBdr>
        <w:top w:val="none" w:sz="0" w:space="0" w:color="auto"/>
        <w:left w:val="none" w:sz="0" w:space="0" w:color="auto"/>
        <w:bottom w:val="none" w:sz="0" w:space="0" w:color="auto"/>
        <w:right w:val="none" w:sz="0" w:space="0" w:color="auto"/>
      </w:divBdr>
      <w:divsChild>
        <w:div w:id="320164756">
          <w:marLeft w:val="0"/>
          <w:marRight w:val="0"/>
          <w:marTop w:val="0"/>
          <w:marBottom w:val="0"/>
          <w:divBdr>
            <w:top w:val="none" w:sz="0" w:space="0" w:color="auto"/>
            <w:left w:val="none" w:sz="0" w:space="0" w:color="auto"/>
            <w:bottom w:val="none" w:sz="0" w:space="0" w:color="auto"/>
            <w:right w:val="none" w:sz="0" w:space="0" w:color="auto"/>
          </w:divBdr>
        </w:div>
        <w:div w:id="1885867996">
          <w:marLeft w:val="0"/>
          <w:marRight w:val="0"/>
          <w:marTop w:val="0"/>
          <w:marBottom w:val="0"/>
          <w:divBdr>
            <w:top w:val="none" w:sz="0" w:space="0" w:color="auto"/>
            <w:left w:val="none" w:sz="0" w:space="0" w:color="auto"/>
            <w:bottom w:val="none" w:sz="0" w:space="0" w:color="auto"/>
            <w:right w:val="none" w:sz="0" w:space="0" w:color="auto"/>
          </w:divBdr>
        </w:div>
        <w:div w:id="1843354393">
          <w:marLeft w:val="0"/>
          <w:marRight w:val="0"/>
          <w:marTop w:val="0"/>
          <w:marBottom w:val="0"/>
          <w:divBdr>
            <w:top w:val="none" w:sz="0" w:space="0" w:color="auto"/>
            <w:left w:val="none" w:sz="0" w:space="0" w:color="auto"/>
            <w:bottom w:val="none" w:sz="0" w:space="0" w:color="auto"/>
            <w:right w:val="none" w:sz="0" w:space="0" w:color="auto"/>
          </w:divBdr>
        </w:div>
        <w:div w:id="1958684438">
          <w:marLeft w:val="0"/>
          <w:marRight w:val="0"/>
          <w:marTop w:val="0"/>
          <w:marBottom w:val="0"/>
          <w:divBdr>
            <w:top w:val="none" w:sz="0" w:space="0" w:color="auto"/>
            <w:left w:val="none" w:sz="0" w:space="0" w:color="auto"/>
            <w:bottom w:val="none" w:sz="0" w:space="0" w:color="auto"/>
            <w:right w:val="none" w:sz="0" w:space="0" w:color="auto"/>
          </w:divBdr>
        </w:div>
        <w:div w:id="2102797573">
          <w:marLeft w:val="0"/>
          <w:marRight w:val="0"/>
          <w:marTop w:val="0"/>
          <w:marBottom w:val="0"/>
          <w:divBdr>
            <w:top w:val="none" w:sz="0" w:space="0" w:color="auto"/>
            <w:left w:val="none" w:sz="0" w:space="0" w:color="auto"/>
            <w:bottom w:val="none" w:sz="0" w:space="0" w:color="auto"/>
            <w:right w:val="none" w:sz="0" w:space="0" w:color="auto"/>
          </w:divBdr>
        </w:div>
        <w:div w:id="846098234">
          <w:marLeft w:val="0"/>
          <w:marRight w:val="0"/>
          <w:marTop w:val="0"/>
          <w:marBottom w:val="0"/>
          <w:divBdr>
            <w:top w:val="none" w:sz="0" w:space="0" w:color="auto"/>
            <w:left w:val="none" w:sz="0" w:space="0" w:color="auto"/>
            <w:bottom w:val="none" w:sz="0" w:space="0" w:color="auto"/>
            <w:right w:val="none" w:sz="0" w:space="0" w:color="auto"/>
          </w:divBdr>
        </w:div>
        <w:div w:id="982276092">
          <w:marLeft w:val="0"/>
          <w:marRight w:val="0"/>
          <w:marTop w:val="0"/>
          <w:marBottom w:val="0"/>
          <w:divBdr>
            <w:top w:val="none" w:sz="0" w:space="0" w:color="auto"/>
            <w:left w:val="none" w:sz="0" w:space="0" w:color="auto"/>
            <w:bottom w:val="none" w:sz="0" w:space="0" w:color="auto"/>
            <w:right w:val="none" w:sz="0" w:space="0" w:color="auto"/>
          </w:divBdr>
        </w:div>
        <w:div w:id="206068730">
          <w:marLeft w:val="0"/>
          <w:marRight w:val="0"/>
          <w:marTop w:val="0"/>
          <w:marBottom w:val="0"/>
          <w:divBdr>
            <w:top w:val="none" w:sz="0" w:space="0" w:color="auto"/>
            <w:left w:val="none" w:sz="0" w:space="0" w:color="auto"/>
            <w:bottom w:val="none" w:sz="0" w:space="0" w:color="auto"/>
            <w:right w:val="none" w:sz="0" w:space="0" w:color="auto"/>
          </w:divBdr>
        </w:div>
      </w:divsChild>
    </w:div>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2;2021&#24180;&#24230;-&#31532;1&#22238;-&#25645;&#36617;&#31649;&#29702;WG-&#35696;&#20107;&#27425;&#31532;_R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ec.or.jp/wgmemberson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itingaviation.com/publications/safetymanagementimplementation/content/" TargetMode="External"/><Relationship Id="rId4" Type="http://schemas.openxmlformats.org/officeDocument/2006/relationships/webSettings" Target="webSettings.xml"/><Relationship Id="rId9" Type="http://schemas.openxmlformats.org/officeDocument/2006/relationships/hyperlink" Target="http://atec.or.jp/wp-content/uploads/2021/06/&#9313;R3&#24180;&#24230;&#35519;&#26619;&#30740;&#31350;&#26696;&#20214;&#36939;&#33322;&#25216;&#34899;&#23554;&#38272;&#22996;&#21729;&#20250;-&#25244;&#3188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247</cp:revision>
  <dcterms:created xsi:type="dcterms:W3CDTF">2021-09-16T02:21:00Z</dcterms:created>
  <dcterms:modified xsi:type="dcterms:W3CDTF">2021-11-21T23:39:00Z</dcterms:modified>
</cp:coreProperties>
</file>